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7DA8" w:rsidRDefault="006751F3">
      <w:pPr>
        <w:pStyle w:val="Heading1"/>
        <w:numPr>
          <w:ilvl w:val="0"/>
          <w:numId w:val="4"/>
        </w:numPr>
        <w:jc w:val="center"/>
      </w:pPr>
      <w:r>
        <w:rPr>
          <w:noProof/>
        </w:rPr>
        <w:drawing>
          <wp:inline distT="0" distB="0" distL="114300" distR="114300">
            <wp:extent cx="1162685" cy="113728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137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7DA8" w:rsidRDefault="006751F3">
      <w:pPr>
        <w:pStyle w:val="Heading1"/>
        <w:numPr>
          <w:ilvl w:val="0"/>
          <w:numId w:val="4"/>
        </w:numPr>
        <w:jc w:val="center"/>
      </w:pPr>
      <w:r>
        <w:rPr>
          <w:b/>
        </w:rPr>
        <w:t>PENICUIK HIGH SCHOOL PARENTS’ ASSOCIATION MEETING</w:t>
      </w:r>
    </w:p>
    <w:p w:rsidR="002B7DA8" w:rsidRDefault="002B7DA8">
      <w:pPr>
        <w:pStyle w:val="Heading1"/>
        <w:numPr>
          <w:ilvl w:val="0"/>
          <w:numId w:val="4"/>
        </w:numPr>
        <w:jc w:val="center"/>
      </w:pPr>
    </w:p>
    <w:p w:rsidR="002B7DA8" w:rsidRDefault="003D0C34">
      <w:pPr>
        <w:pStyle w:val="Heading2"/>
        <w:numPr>
          <w:ilvl w:val="1"/>
          <w:numId w:val="4"/>
        </w:numPr>
        <w:jc w:val="center"/>
      </w:pPr>
      <w:r>
        <w:rPr>
          <w:b/>
        </w:rPr>
        <w:t>MONDAY 29</w:t>
      </w:r>
      <w:r w:rsidRPr="003D0C34">
        <w:rPr>
          <w:b/>
          <w:vertAlign w:val="superscript"/>
        </w:rPr>
        <w:t>TH</w:t>
      </w:r>
      <w:r>
        <w:rPr>
          <w:b/>
        </w:rPr>
        <w:t xml:space="preserve"> JANUARY </w:t>
      </w:r>
      <w:r w:rsidR="00244D26">
        <w:rPr>
          <w:b/>
        </w:rPr>
        <w:t>201</w:t>
      </w:r>
      <w:r>
        <w:rPr>
          <w:b/>
        </w:rPr>
        <w:t>8</w:t>
      </w:r>
    </w:p>
    <w:p w:rsidR="002B7DA8" w:rsidRDefault="006751F3">
      <w:pPr>
        <w:pStyle w:val="Heading2"/>
        <w:numPr>
          <w:ilvl w:val="1"/>
          <w:numId w:val="4"/>
        </w:numPr>
        <w:jc w:val="center"/>
      </w:pPr>
      <w:r>
        <w:rPr>
          <w:b/>
        </w:rPr>
        <w:t>AT 7 PM IN PENICUIK HIGH SCHOOL</w:t>
      </w:r>
    </w:p>
    <w:tbl>
      <w:tblPr>
        <w:tblStyle w:val="a"/>
        <w:tblW w:w="10102" w:type="dxa"/>
        <w:tblInd w:w="-360" w:type="dxa"/>
        <w:tblLayout w:type="fixed"/>
        <w:tblLook w:val="0000"/>
      </w:tblPr>
      <w:tblGrid>
        <w:gridCol w:w="252"/>
        <w:gridCol w:w="534"/>
        <w:gridCol w:w="2814"/>
        <w:gridCol w:w="2005"/>
        <w:gridCol w:w="2693"/>
        <w:gridCol w:w="162"/>
        <w:gridCol w:w="1222"/>
        <w:gridCol w:w="420"/>
      </w:tblGrid>
      <w:tr w:rsidR="002B7DA8">
        <w:trPr>
          <w:trHeight w:val="360"/>
        </w:trPr>
        <w:tc>
          <w:tcPr>
            <w:tcW w:w="5605" w:type="dxa"/>
            <w:gridSpan w:val="4"/>
          </w:tcPr>
          <w:p w:rsidR="002B7DA8" w:rsidRDefault="006751F3" w:rsidP="00B76200">
            <w:pPr>
              <w:pStyle w:val="Heading4"/>
              <w:numPr>
                <w:ilvl w:val="3"/>
                <w:numId w:val="4"/>
              </w:numPr>
            </w:pPr>
            <w:r>
              <w:rPr>
                <w:b/>
                <w:u w:val="single"/>
              </w:rPr>
              <w:t>Present</w:t>
            </w:r>
          </w:p>
        </w:tc>
        <w:tc>
          <w:tcPr>
            <w:tcW w:w="4497" w:type="dxa"/>
            <w:gridSpan w:val="4"/>
          </w:tcPr>
          <w:p w:rsidR="002B7DA8" w:rsidRDefault="006751F3">
            <w:pPr>
              <w:pStyle w:val="Heading4"/>
              <w:numPr>
                <w:ilvl w:val="3"/>
                <w:numId w:val="4"/>
              </w:numPr>
            </w:pPr>
            <w:r>
              <w:rPr>
                <w:b/>
                <w:u w:val="single"/>
              </w:rPr>
              <w:t>Apologies</w:t>
            </w:r>
          </w:p>
        </w:tc>
      </w:tr>
      <w:tr w:rsidR="002B7DA8">
        <w:trPr>
          <w:trHeight w:val="100"/>
        </w:trPr>
        <w:tc>
          <w:tcPr>
            <w:tcW w:w="5605" w:type="dxa"/>
            <w:gridSpan w:val="4"/>
          </w:tcPr>
          <w:p w:rsidR="008318F3" w:rsidRDefault="008318F3" w:rsidP="001E52C3">
            <w:pPr>
              <w:pStyle w:val="normal0"/>
            </w:pPr>
            <w:r>
              <w:t>Josie Adamson (Depute Head)</w:t>
            </w:r>
          </w:p>
          <w:p w:rsidR="008D244C" w:rsidRDefault="008D244C" w:rsidP="001E52C3">
            <w:pPr>
              <w:pStyle w:val="normal0"/>
            </w:pPr>
            <w:r>
              <w:t>Helen Armstrong (Parent</w:t>
            </w:r>
            <w:r w:rsidR="00064E29">
              <w:t>, Chair)</w:t>
            </w:r>
          </w:p>
          <w:p w:rsidR="00D0226F" w:rsidRDefault="00D0226F" w:rsidP="001E52C3">
            <w:pPr>
              <w:pStyle w:val="normal0"/>
            </w:pPr>
            <w:r>
              <w:t>Julie Begbie (Parent)</w:t>
            </w:r>
          </w:p>
          <w:p w:rsidR="00830486" w:rsidRDefault="001620DE" w:rsidP="00830486">
            <w:pPr>
              <w:pStyle w:val="normal0"/>
            </w:pPr>
            <w:r>
              <w:t>Liz Davidson (Parent</w:t>
            </w:r>
            <w:r w:rsidR="00830486">
              <w:t>)</w:t>
            </w:r>
          </w:p>
          <w:p w:rsidR="00FB731F" w:rsidRDefault="00FB731F" w:rsidP="00FB731F">
            <w:pPr>
              <w:pStyle w:val="normal0"/>
            </w:pPr>
            <w:r>
              <w:t>Gillian Drummond (Parent)</w:t>
            </w:r>
          </w:p>
          <w:p w:rsidR="00F76092" w:rsidRDefault="00F76092" w:rsidP="001E52C3">
            <w:pPr>
              <w:pStyle w:val="normal0"/>
            </w:pPr>
            <w:r>
              <w:t>Lana Easton (Parent)</w:t>
            </w:r>
          </w:p>
          <w:p w:rsidR="00830486" w:rsidRDefault="000F0141" w:rsidP="001E52C3">
            <w:pPr>
              <w:pStyle w:val="normal0"/>
            </w:pPr>
            <w:r>
              <w:t xml:space="preserve">Petya </w:t>
            </w:r>
            <w:r w:rsidRPr="000F0141">
              <w:t>Furnadzhieva</w:t>
            </w:r>
            <w:r w:rsidR="00830486">
              <w:t xml:space="preserve"> (Parent)</w:t>
            </w:r>
          </w:p>
          <w:p w:rsidR="004E3280" w:rsidRDefault="004E3280" w:rsidP="004E3280">
            <w:pPr>
              <w:pStyle w:val="normal0"/>
            </w:pPr>
            <w:r>
              <w:t>Keith Murphy (Teacher)</w:t>
            </w:r>
          </w:p>
          <w:p w:rsidR="00AC5EB2" w:rsidRDefault="00AC5EB2" w:rsidP="004E3280">
            <w:pPr>
              <w:pStyle w:val="normal0"/>
            </w:pPr>
            <w:r>
              <w:t>Pauline Pender (Parent</w:t>
            </w:r>
            <w:r w:rsidR="001620DE">
              <w:t>, Treasurer</w:t>
            </w:r>
            <w:r>
              <w:t>)</w:t>
            </w:r>
          </w:p>
          <w:p w:rsidR="001258ED" w:rsidRDefault="001258ED" w:rsidP="001258ED">
            <w:pPr>
              <w:pStyle w:val="normal0"/>
            </w:pPr>
            <w:r>
              <w:t>Suzanne Yule (Teacher)</w:t>
            </w:r>
          </w:p>
          <w:p w:rsidR="00187FA1" w:rsidRDefault="00F76092" w:rsidP="004E3280">
            <w:pPr>
              <w:pStyle w:val="normal0"/>
            </w:pPr>
            <w:r>
              <w:t>Lynsey Weir (Minute Clerk)</w:t>
            </w:r>
          </w:p>
        </w:tc>
        <w:tc>
          <w:tcPr>
            <w:tcW w:w="4497" w:type="dxa"/>
            <w:gridSpan w:val="4"/>
          </w:tcPr>
          <w:p w:rsidR="004E3280" w:rsidRDefault="004E3280" w:rsidP="004E3280">
            <w:pPr>
              <w:pStyle w:val="normal0"/>
            </w:pPr>
            <w:r>
              <w:t>Lynn Bertram (Parent)</w:t>
            </w:r>
          </w:p>
          <w:p w:rsidR="004E3280" w:rsidRDefault="004E3280" w:rsidP="004E3280">
            <w:pPr>
              <w:pStyle w:val="normal0"/>
            </w:pPr>
            <w:r>
              <w:t>Amanda Crawshaw (Parent)</w:t>
            </w:r>
          </w:p>
          <w:p w:rsidR="00232AD6" w:rsidRDefault="00232AD6" w:rsidP="00232AD6">
            <w:pPr>
              <w:pStyle w:val="normal0"/>
            </w:pPr>
            <w:r>
              <w:t>Mark Edie (Head Teacher)</w:t>
            </w:r>
          </w:p>
          <w:p w:rsidR="004E3280" w:rsidRDefault="004E3280" w:rsidP="00232AD6">
            <w:pPr>
              <w:pStyle w:val="normal0"/>
            </w:pPr>
            <w:r>
              <w:t>Fiona Griffith (Parent)</w:t>
            </w:r>
          </w:p>
          <w:p w:rsidR="00F76092" w:rsidRDefault="00F76092" w:rsidP="00F76092">
            <w:pPr>
              <w:pStyle w:val="normal0"/>
            </w:pPr>
            <w:r>
              <w:t>Jennifer M</w:t>
            </w:r>
            <w:r w:rsidR="00F80018">
              <w:t>artin (Parent</w:t>
            </w:r>
            <w:r w:rsidR="000F4A65">
              <w:t>, Vice Chair</w:t>
            </w:r>
            <w:r>
              <w:t>)</w:t>
            </w:r>
          </w:p>
          <w:p w:rsidR="00F76092" w:rsidRDefault="00F76092" w:rsidP="00F76092">
            <w:pPr>
              <w:pStyle w:val="normal0"/>
            </w:pPr>
            <w:r>
              <w:t>Gill</w:t>
            </w:r>
            <w:r w:rsidR="000F4A65">
              <w:t>ian Shepherd (Parent</w:t>
            </w:r>
            <w:r>
              <w:t>)</w:t>
            </w:r>
          </w:p>
          <w:p w:rsidR="00D77146" w:rsidRDefault="004E3280" w:rsidP="00CD7F19">
            <w:pPr>
              <w:pStyle w:val="normal0"/>
            </w:pPr>
            <w:r>
              <w:t>Jim Young (Business Link)</w:t>
            </w:r>
          </w:p>
          <w:p w:rsidR="00CD7F19" w:rsidRDefault="00CD7F19" w:rsidP="00910C3B">
            <w:pPr>
              <w:snapToGrid w:val="0"/>
            </w:pPr>
          </w:p>
          <w:p w:rsidR="00D5529C" w:rsidRDefault="00D5529C">
            <w:pPr>
              <w:pStyle w:val="normal0"/>
            </w:pPr>
          </w:p>
          <w:p w:rsidR="00D5529C" w:rsidRDefault="00D5529C" w:rsidP="007D0BAA">
            <w:pPr>
              <w:pStyle w:val="normal0"/>
            </w:pPr>
          </w:p>
        </w:tc>
      </w:tr>
      <w:tr w:rsidR="002B7DA8" w:rsidTr="00D21556">
        <w:trPr>
          <w:trHeight w:val="367"/>
        </w:trPr>
        <w:tc>
          <w:tcPr>
            <w:tcW w:w="786" w:type="dxa"/>
            <w:gridSpan w:val="2"/>
          </w:tcPr>
          <w:p w:rsidR="002B7DA8" w:rsidRDefault="002B7DA8">
            <w:pPr>
              <w:pStyle w:val="normal0"/>
              <w:jc w:val="both"/>
            </w:pPr>
          </w:p>
        </w:tc>
        <w:tc>
          <w:tcPr>
            <w:tcW w:w="7512" w:type="dxa"/>
            <w:gridSpan w:val="3"/>
          </w:tcPr>
          <w:p w:rsidR="00FC29F3" w:rsidRDefault="00FC29F3">
            <w:pPr>
              <w:pStyle w:val="normal0"/>
              <w:jc w:val="both"/>
            </w:pPr>
          </w:p>
        </w:tc>
        <w:tc>
          <w:tcPr>
            <w:tcW w:w="1384" w:type="dxa"/>
            <w:gridSpan w:val="2"/>
            <w:tcBorders>
              <w:left w:val="single" w:sz="4" w:space="0" w:color="000000"/>
            </w:tcBorders>
          </w:tcPr>
          <w:p w:rsidR="002B7DA8" w:rsidRDefault="00655BB5" w:rsidP="00655BB5">
            <w:pPr>
              <w:pStyle w:val="Heading1"/>
            </w:pPr>
            <w:r>
              <w:rPr>
                <w:b/>
              </w:rPr>
              <w:t>A</w:t>
            </w:r>
            <w:r w:rsidR="006751F3">
              <w:rPr>
                <w:b/>
              </w:rPr>
              <w:t>CTION</w:t>
            </w:r>
          </w:p>
        </w:tc>
        <w:tc>
          <w:tcPr>
            <w:tcW w:w="420" w:type="dxa"/>
          </w:tcPr>
          <w:p w:rsidR="002B7DA8" w:rsidRDefault="002B7DA8">
            <w:pPr>
              <w:pStyle w:val="normal0"/>
            </w:pPr>
          </w:p>
        </w:tc>
      </w:tr>
      <w:tr w:rsidR="002B7DA8" w:rsidTr="00655BB5">
        <w:tc>
          <w:tcPr>
            <w:tcW w:w="786" w:type="dxa"/>
            <w:gridSpan w:val="2"/>
          </w:tcPr>
          <w:p w:rsidR="002B7DA8" w:rsidRDefault="006751F3">
            <w:pPr>
              <w:pStyle w:val="normal0"/>
              <w:jc w:val="both"/>
            </w:pPr>
            <w:r>
              <w:rPr>
                <w:b/>
              </w:rPr>
              <w:t>1.0</w:t>
            </w:r>
          </w:p>
        </w:tc>
        <w:tc>
          <w:tcPr>
            <w:tcW w:w="7512" w:type="dxa"/>
            <w:gridSpan w:val="3"/>
          </w:tcPr>
          <w:p w:rsidR="002B7DA8" w:rsidRDefault="006751F3" w:rsidP="00D21556">
            <w:pPr>
              <w:pStyle w:val="Heading2"/>
              <w:jc w:val="both"/>
            </w:pPr>
            <w:r>
              <w:rPr>
                <w:b/>
              </w:rPr>
              <w:t>WELCOME AND APOLOGIES</w:t>
            </w:r>
          </w:p>
        </w:tc>
        <w:tc>
          <w:tcPr>
            <w:tcW w:w="1384" w:type="dxa"/>
            <w:gridSpan w:val="2"/>
            <w:tcBorders>
              <w:left w:val="single" w:sz="4" w:space="0" w:color="000000"/>
            </w:tcBorders>
          </w:tcPr>
          <w:p w:rsidR="002B7DA8" w:rsidRDefault="002B7DA8">
            <w:pPr>
              <w:pStyle w:val="normal0"/>
            </w:pPr>
          </w:p>
        </w:tc>
        <w:tc>
          <w:tcPr>
            <w:tcW w:w="420" w:type="dxa"/>
          </w:tcPr>
          <w:p w:rsidR="002B7DA8" w:rsidRDefault="002B7DA8">
            <w:pPr>
              <w:pStyle w:val="normal0"/>
            </w:pPr>
          </w:p>
        </w:tc>
      </w:tr>
      <w:tr w:rsidR="002B7DA8" w:rsidTr="00655BB5">
        <w:tc>
          <w:tcPr>
            <w:tcW w:w="786" w:type="dxa"/>
            <w:gridSpan w:val="2"/>
          </w:tcPr>
          <w:p w:rsidR="002B7DA8" w:rsidRDefault="002B7DA8">
            <w:pPr>
              <w:pStyle w:val="normal0"/>
              <w:jc w:val="both"/>
            </w:pPr>
          </w:p>
          <w:p w:rsidR="002B7DA8" w:rsidRDefault="002B7DA8">
            <w:pPr>
              <w:pStyle w:val="normal0"/>
              <w:jc w:val="both"/>
            </w:pPr>
          </w:p>
          <w:p w:rsidR="002B7DA8" w:rsidRDefault="002B7DA8">
            <w:pPr>
              <w:pStyle w:val="normal0"/>
              <w:jc w:val="both"/>
            </w:pPr>
          </w:p>
          <w:p w:rsidR="003C33A8" w:rsidRDefault="003C33A8">
            <w:pPr>
              <w:pStyle w:val="normal0"/>
              <w:jc w:val="both"/>
              <w:rPr>
                <w:b/>
              </w:rPr>
            </w:pPr>
          </w:p>
          <w:p w:rsidR="002B7DA8" w:rsidRDefault="006751F3">
            <w:pPr>
              <w:pStyle w:val="normal0"/>
              <w:jc w:val="both"/>
            </w:pPr>
            <w:r>
              <w:rPr>
                <w:b/>
              </w:rPr>
              <w:t>2.0</w:t>
            </w:r>
          </w:p>
        </w:tc>
        <w:tc>
          <w:tcPr>
            <w:tcW w:w="7512" w:type="dxa"/>
            <w:gridSpan w:val="3"/>
          </w:tcPr>
          <w:p w:rsidR="002B7DA8" w:rsidRDefault="006751F3">
            <w:pPr>
              <w:pStyle w:val="normal0"/>
              <w:tabs>
                <w:tab w:val="left" w:pos="612"/>
              </w:tabs>
              <w:ind w:left="612" w:hanging="612"/>
            </w:pPr>
            <w:r>
              <w:t>1.1)</w:t>
            </w:r>
            <w:r>
              <w:tab/>
            </w:r>
            <w:r>
              <w:rPr>
                <w:u w:val="single"/>
              </w:rPr>
              <w:t>Welcome, Apologies</w:t>
            </w:r>
            <w:r>
              <w:t xml:space="preserve"> </w:t>
            </w:r>
          </w:p>
          <w:p w:rsidR="002B7DA8" w:rsidRDefault="003C33A8">
            <w:pPr>
              <w:pStyle w:val="normal0"/>
              <w:tabs>
                <w:tab w:val="left" w:pos="612"/>
              </w:tabs>
              <w:ind w:left="612"/>
            </w:pPr>
            <w:r>
              <w:t>HA</w:t>
            </w:r>
            <w:r w:rsidR="006751F3">
              <w:t xml:space="preserve"> open</w:t>
            </w:r>
            <w:r w:rsidR="001148C7">
              <w:t>ed the meeting by welcoming all.</w:t>
            </w:r>
            <w:r w:rsidR="00B750D0">
              <w:t xml:space="preserve">  Apologies were noted</w:t>
            </w:r>
            <w:r w:rsidR="006751F3">
              <w:t>.</w:t>
            </w:r>
            <w:r w:rsidR="00616BD3">
              <w:t xml:space="preserve">  </w:t>
            </w:r>
          </w:p>
          <w:p w:rsidR="002B7DA8" w:rsidRDefault="002B7DA8">
            <w:pPr>
              <w:pStyle w:val="normal0"/>
              <w:tabs>
                <w:tab w:val="left" w:pos="612"/>
              </w:tabs>
            </w:pPr>
          </w:p>
          <w:p w:rsidR="002B7DA8" w:rsidRDefault="00655BB5">
            <w:pPr>
              <w:pStyle w:val="normal0"/>
              <w:tabs>
                <w:tab w:val="left" w:pos="612"/>
              </w:tabs>
            </w:pPr>
            <w:r>
              <w:rPr>
                <w:b/>
              </w:rPr>
              <w:t>A</w:t>
            </w:r>
            <w:r w:rsidR="007205DF">
              <w:rPr>
                <w:b/>
              </w:rPr>
              <w:t>PPROVAL OF PREVIOUS MINUTE</w:t>
            </w:r>
            <w:r w:rsidR="00DC70C9">
              <w:rPr>
                <w:b/>
              </w:rPr>
              <w:t xml:space="preserve"> </w:t>
            </w:r>
            <w:r w:rsidR="003C33A8">
              <w:rPr>
                <w:b/>
              </w:rPr>
              <w:t>2811</w:t>
            </w:r>
            <w:r w:rsidR="00541FC8">
              <w:rPr>
                <w:b/>
              </w:rPr>
              <w:t>17</w:t>
            </w:r>
          </w:p>
          <w:p w:rsidR="00060AF4" w:rsidRDefault="00741626" w:rsidP="001E0BEA">
            <w:pPr>
              <w:pStyle w:val="NormalWeb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195" w:lineRule="atLeast"/>
              <w:rPr>
                <w:rFonts w:ascii="Arial" w:eastAsia="Arial" w:hAnsi="Arial" w:cs="Arial"/>
                <w:color w:val="000000"/>
              </w:rPr>
            </w:pPr>
            <w:r w:rsidRPr="00741626">
              <w:rPr>
                <w:rFonts w:ascii="Arial" w:eastAsia="Arial" w:hAnsi="Arial" w:cs="Arial"/>
                <w:color w:val="000000"/>
              </w:rPr>
              <w:t>Minute approved.</w:t>
            </w:r>
          </w:p>
          <w:p w:rsidR="00741626" w:rsidRDefault="00741626" w:rsidP="001E5C07">
            <w:pPr>
              <w:pStyle w:val="NormalWeb"/>
              <w:shd w:val="clear" w:color="auto" w:fill="FFFFFF"/>
              <w:spacing w:before="0" w:beforeAutospacing="0" w:after="0" w:afterAutospacing="0" w:line="195" w:lineRule="atLeast"/>
              <w:ind w:left="720"/>
            </w:pPr>
          </w:p>
        </w:tc>
        <w:tc>
          <w:tcPr>
            <w:tcW w:w="1384" w:type="dxa"/>
            <w:gridSpan w:val="2"/>
            <w:tcBorders>
              <w:left w:val="single" w:sz="4" w:space="0" w:color="000000"/>
            </w:tcBorders>
          </w:tcPr>
          <w:p w:rsidR="002B7DA8" w:rsidRDefault="002B7DA8">
            <w:pPr>
              <w:pStyle w:val="normal0"/>
            </w:pPr>
          </w:p>
          <w:p w:rsidR="002B7DA8" w:rsidRDefault="002B7DA8">
            <w:pPr>
              <w:pStyle w:val="normal0"/>
            </w:pPr>
          </w:p>
          <w:p w:rsidR="002B7DA8" w:rsidRDefault="002B7DA8">
            <w:pPr>
              <w:pStyle w:val="normal0"/>
            </w:pPr>
          </w:p>
          <w:p w:rsidR="00241A36" w:rsidRDefault="00241A36" w:rsidP="00B60202">
            <w:pPr>
              <w:pStyle w:val="normal0"/>
              <w:jc w:val="center"/>
            </w:pPr>
          </w:p>
          <w:p w:rsidR="00B60202" w:rsidRDefault="00B60202" w:rsidP="00962DA9">
            <w:pPr>
              <w:pStyle w:val="normal0"/>
              <w:jc w:val="center"/>
            </w:pPr>
          </w:p>
          <w:p w:rsidR="00962DA9" w:rsidRDefault="00962DA9" w:rsidP="00962DA9">
            <w:pPr>
              <w:pStyle w:val="normal0"/>
              <w:jc w:val="center"/>
            </w:pPr>
          </w:p>
        </w:tc>
        <w:tc>
          <w:tcPr>
            <w:tcW w:w="420" w:type="dxa"/>
          </w:tcPr>
          <w:p w:rsidR="002B7DA8" w:rsidRDefault="002B7DA8">
            <w:pPr>
              <w:pStyle w:val="normal0"/>
            </w:pPr>
          </w:p>
        </w:tc>
      </w:tr>
      <w:tr w:rsidR="002B7DA8" w:rsidTr="00655BB5">
        <w:tc>
          <w:tcPr>
            <w:tcW w:w="786" w:type="dxa"/>
            <w:gridSpan w:val="2"/>
          </w:tcPr>
          <w:p w:rsidR="002B7DA8" w:rsidRDefault="006751F3">
            <w:pPr>
              <w:pStyle w:val="normal0"/>
              <w:jc w:val="both"/>
            </w:pPr>
            <w:r>
              <w:rPr>
                <w:b/>
              </w:rPr>
              <w:t>3.0</w:t>
            </w:r>
          </w:p>
        </w:tc>
        <w:tc>
          <w:tcPr>
            <w:tcW w:w="7512" w:type="dxa"/>
            <w:gridSpan w:val="3"/>
          </w:tcPr>
          <w:p w:rsidR="002B7DA8" w:rsidRDefault="002A1E2F">
            <w:pPr>
              <w:pStyle w:val="normal0"/>
              <w:tabs>
                <w:tab w:val="left" w:pos="1080"/>
              </w:tabs>
              <w:jc w:val="both"/>
            </w:pPr>
            <w:r>
              <w:rPr>
                <w:b/>
              </w:rPr>
              <w:t>SC</w:t>
            </w:r>
            <w:r w:rsidR="006C54FA">
              <w:rPr>
                <w:b/>
              </w:rPr>
              <w:t>HOOL ACTIVITIES</w:t>
            </w:r>
            <w:r w:rsidR="001258ED">
              <w:rPr>
                <w:b/>
              </w:rPr>
              <w:t xml:space="preserve"> WEEK</w:t>
            </w:r>
          </w:p>
          <w:p w:rsidR="00297ECD" w:rsidRDefault="001258ED" w:rsidP="00F06AA6">
            <w:pPr>
              <w:pStyle w:val="normal0"/>
              <w:numPr>
                <w:ilvl w:val="0"/>
                <w:numId w:val="30"/>
              </w:numPr>
              <w:tabs>
                <w:tab w:val="left" w:pos="1080"/>
              </w:tabs>
              <w:jc w:val="both"/>
            </w:pPr>
            <w:r>
              <w:t xml:space="preserve">Suzanne Yule attended to discuss this </w:t>
            </w:r>
            <w:r w:rsidR="0087207E">
              <w:t>year’s</w:t>
            </w:r>
            <w:r>
              <w:t xml:space="preserve"> School Activities Week.  A programme of options was shared with parents.</w:t>
            </w:r>
            <w:r w:rsidR="00EA7989">
              <w:t xml:space="preserve"> There are a variety of options available</w:t>
            </w:r>
            <w:r w:rsidR="00F06AA6">
              <w:t xml:space="preserve"> for pupils to participate in</w:t>
            </w:r>
            <w:r w:rsidR="00EA7989">
              <w:t xml:space="preserve"> including free an</w:t>
            </w:r>
            <w:r w:rsidR="00845A23">
              <w:t xml:space="preserve">d paid events including </w:t>
            </w:r>
            <w:r w:rsidR="00F06AA6">
              <w:t xml:space="preserve">day </w:t>
            </w:r>
            <w:r w:rsidR="00845A23">
              <w:t xml:space="preserve">excursions. </w:t>
            </w:r>
            <w:r w:rsidR="00297ECD">
              <w:t xml:space="preserve"> This will be sent out to pupils soon with a deadline for application around the 9 February.</w:t>
            </w:r>
          </w:p>
          <w:p w:rsidR="00F06AA6" w:rsidRPr="003510FF" w:rsidRDefault="00F06AA6" w:rsidP="00F06AA6">
            <w:pPr>
              <w:pStyle w:val="normal0"/>
              <w:tabs>
                <w:tab w:val="left" w:pos="1080"/>
              </w:tabs>
              <w:ind w:left="720"/>
              <w:jc w:val="both"/>
            </w:pPr>
          </w:p>
        </w:tc>
        <w:tc>
          <w:tcPr>
            <w:tcW w:w="1384" w:type="dxa"/>
            <w:gridSpan w:val="2"/>
            <w:tcBorders>
              <w:left w:val="single" w:sz="4" w:space="0" w:color="000000"/>
            </w:tcBorders>
          </w:tcPr>
          <w:p w:rsidR="002B7DA8" w:rsidRDefault="002B7DA8">
            <w:pPr>
              <w:pStyle w:val="normal0"/>
            </w:pPr>
          </w:p>
          <w:p w:rsidR="002B7DA8" w:rsidRDefault="002B7DA8">
            <w:pPr>
              <w:pStyle w:val="normal0"/>
              <w:jc w:val="center"/>
            </w:pPr>
          </w:p>
          <w:p w:rsidR="002B7DA8" w:rsidRDefault="002B7DA8">
            <w:pPr>
              <w:pStyle w:val="normal0"/>
              <w:jc w:val="center"/>
            </w:pPr>
          </w:p>
          <w:p w:rsidR="00C72FD5" w:rsidRDefault="00C72FD5">
            <w:pPr>
              <w:pStyle w:val="normal0"/>
              <w:jc w:val="center"/>
            </w:pPr>
          </w:p>
          <w:p w:rsidR="000C5122" w:rsidRDefault="000C5122">
            <w:pPr>
              <w:pStyle w:val="normal0"/>
              <w:jc w:val="center"/>
            </w:pPr>
          </w:p>
          <w:p w:rsidR="00C274D9" w:rsidRDefault="00C274D9">
            <w:pPr>
              <w:pStyle w:val="normal0"/>
              <w:jc w:val="center"/>
            </w:pPr>
          </w:p>
        </w:tc>
        <w:tc>
          <w:tcPr>
            <w:tcW w:w="420" w:type="dxa"/>
          </w:tcPr>
          <w:p w:rsidR="002B7DA8" w:rsidRDefault="002B7DA8">
            <w:pPr>
              <w:pStyle w:val="normal0"/>
            </w:pPr>
          </w:p>
        </w:tc>
      </w:tr>
      <w:tr w:rsidR="00297ECD" w:rsidTr="00D637A9">
        <w:tc>
          <w:tcPr>
            <w:tcW w:w="786" w:type="dxa"/>
            <w:gridSpan w:val="2"/>
          </w:tcPr>
          <w:p w:rsidR="00297ECD" w:rsidRDefault="0042692E" w:rsidP="00D637A9">
            <w:pPr>
              <w:pStyle w:val="normal0"/>
              <w:jc w:val="both"/>
            </w:pPr>
            <w:r>
              <w:rPr>
                <w:b/>
              </w:rPr>
              <w:t>4</w:t>
            </w:r>
            <w:r w:rsidR="00297ECD">
              <w:rPr>
                <w:b/>
              </w:rPr>
              <w:t>.0</w:t>
            </w:r>
          </w:p>
        </w:tc>
        <w:tc>
          <w:tcPr>
            <w:tcW w:w="7512" w:type="dxa"/>
            <w:gridSpan w:val="3"/>
          </w:tcPr>
          <w:p w:rsidR="00297ECD" w:rsidRDefault="007A23DC" w:rsidP="00D637A9">
            <w:pPr>
              <w:pStyle w:val="normal0"/>
              <w:tabs>
                <w:tab w:val="left" w:pos="1080"/>
              </w:tabs>
              <w:jc w:val="both"/>
            </w:pPr>
            <w:r>
              <w:rPr>
                <w:b/>
              </w:rPr>
              <w:t xml:space="preserve">MALAWI </w:t>
            </w:r>
            <w:r w:rsidR="00837AE7">
              <w:rPr>
                <w:b/>
              </w:rPr>
              <w:t>PARTNERSHIP</w:t>
            </w:r>
          </w:p>
          <w:p w:rsidR="0083412B" w:rsidRDefault="007A23DC" w:rsidP="007A23DC">
            <w:pPr>
              <w:pStyle w:val="normal0"/>
              <w:numPr>
                <w:ilvl w:val="0"/>
                <w:numId w:val="36"/>
              </w:numPr>
              <w:tabs>
                <w:tab w:val="left" w:pos="1080"/>
              </w:tabs>
              <w:jc w:val="both"/>
            </w:pPr>
            <w:r>
              <w:t>Keith Murphy attended to discuss the schools link with</w:t>
            </w:r>
            <w:r w:rsidR="00C50932">
              <w:t xml:space="preserve"> Namadzi in</w:t>
            </w:r>
            <w:r>
              <w:t xml:space="preserve"> Malawi.</w:t>
            </w:r>
            <w:r w:rsidR="00640D5D">
              <w:t xml:space="preserve">  This year we have supported our partnership village with providing 30 used condition laptops for use within the local school.</w:t>
            </w:r>
            <w:r w:rsidR="004E7116">
              <w:t xml:space="preserve">  We are now looking to provide routers and fund this but are also thinking about long term sustainability of yearly </w:t>
            </w:r>
            <w:r w:rsidR="00144AC0">
              <w:t xml:space="preserve">upkeep </w:t>
            </w:r>
            <w:r w:rsidR="004E7116">
              <w:t>costs</w:t>
            </w:r>
            <w:r w:rsidR="005177EF">
              <w:t xml:space="preserve"> for internet use.</w:t>
            </w:r>
            <w:r w:rsidR="0042692E">
              <w:t xml:space="preserve"> </w:t>
            </w:r>
            <w:r w:rsidR="000423D7">
              <w:t>This is envisaged with h</w:t>
            </w:r>
            <w:r w:rsidR="0042692E">
              <w:t xml:space="preserve">elp from the Parents Association or funds from a </w:t>
            </w:r>
            <w:r w:rsidR="001A4C93">
              <w:t xml:space="preserve">Burnt Out Records </w:t>
            </w:r>
            <w:r w:rsidR="0042692E">
              <w:t xml:space="preserve">gig. </w:t>
            </w:r>
          </w:p>
          <w:p w:rsidR="005177EF" w:rsidRDefault="001D0744" w:rsidP="007A23DC">
            <w:pPr>
              <w:pStyle w:val="normal0"/>
              <w:numPr>
                <w:ilvl w:val="0"/>
                <w:numId w:val="36"/>
              </w:numPr>
              <w:tabs>
                <w:tab w:val="left" w:pos="1080"/>
              </w:tabs>
              <w:jc w:val="both"/>
            </w:pPr>
            <w:r>
              <w:t>Future plans:</w:t>
            </w:r>
          </w:p>
          <w:p w:rsidR="001D0744" w:rsidRDefault="001D0744" w:rsidP="001D0744">
            <w:pPr>
              <w:pStyle w:val="normal0"/>
              <w:numPr>
                <w:ilvl w:val="0"/>
                <w:numId w:val="37"/>
              </w:numPr>
              <w:tabs>
                <w:tab w:val="left" w:pos="1080"/>
              </w:tabs>
              <w:jc w:val="both"/>
            </w:pPr>
            <w:r>
              <w:t>Provide support to establish internet access in the school.</w:t>
            </w:r>
          </w:p>
          <w:p w:rsidR="001D0744" w:rsidRDefault="0042574C" w:rsidP="001D0744">
            <w:pPr>
              <w:pStyle w:val="normal0"/>
              <w:numPr>
                <w:ilvl w:val="0"/>
                <w:numId w:val="37"/>
              </w:numPr>
              <w:tabs>
                <w:tab w:val="left" w:pos="1080"/>
              </w:tabs>
              <w:jc w:val="both"/>
            </w:pPr>
            <w:r>
              <w:lastRenderedPageBreak/>
              <w:t>Capital spend</w:t>
            </w:r>
            <w:r w:rsidR="001D0744">
              <w:t>: Classroom Block</w:t>
            </w:r>
            <w:r w:rsidR="00DF7DC8">
              <w:t xml:space="preserve"> </w:t>
            </w:r>
            <w:r w:rsidR="001D0744">
              <w:t>/</w:t>
            </w:r>
            <w:r w:rsidR="00DF7DC8">
              <w:t xml:space="preserve"> </w:t>
            </w:r>
            <w:r w:rsidR="001D0744">
              <w:t>Teachers Block / Assembly Hall.</w:t>
            </w:r>
          </w:p>
          <w:p w:rsidR="001D0744" w:rsidRDefault="001D0744" w:rsidP="001D0744">
            <w:pPr>
              <w:pStyle w:val="normal0"/>
              <w:numPr>
                <w:ilvl w:val="0"/>
                <w:numId w:val="37"/>
              </w:numPr>
              <w:tabs>
                <w:tab w:val="left" w:pos="1080"/>
              </w:tabs>
              <w:jc w:val="both"/>
            </w:pPr>
            <w:r>
              <w:t>Consolidate current electricity supplies through renewable sources.</w:t>
            </w:r>
          </w:p>
          <w:p w:rsidR="001D0744" w:rsidRDefault="001D0744" w:rsidP="001D0744">
            <w:pPr>
              <w:pStyle w:val="normal0"/>
              <w:numPr>
                <w:ilvl w:val="0"/>
                <w:numId w:val="37"/>
              </w:numPr>
              <w:tabs>
                <w:tab w:val="left" w:pos="1080"/>
              </w:tabs>
              <w:jc w:val="both"/>
            </w:pPr>
            <w:r>
              <w:t>Help establish ‘double shift’ school to provide vocational education and training.</w:t>
            </w:r>
          </w:p>
          <w:p w:rsidR="001D0744" w:rsidRDefault="001D0744" w:rsidP="001D0744">
            <w:pPr>
              <w:pStyle w:val="normal0"/>
              <w:numPr>
                <w:ilvl w:val="0"/>
                <w:numId w:val="37"/>
              </w:numPr>
              <w:tabs>
                <w:tab w:val="left" w:pos="1080"/>
              </w:tabs>
              <w:jc w:val="both"/>
            </w:pPr>
            <w:r>
              <w:t>Reciprocal partnership visit pencilled in for June 2019.</w:t>
            </w:r>
          </w:p>
          <w:p w:rsidR="001D0744" w:rsidRDefault="001D0744" w:rsidP="001D0744">
            <w:pPr>
              <w:pStyle w:val="normal0"/>
              <w:numPr>
                <w:ilvl w:val="0"/>
                <w:numId w:val="37"/>
              </w:numPr>
              <w:tabs>
                <w:tab w:val="left" w:pos="1080"/>
              </w:tabs>
              <w:jc w:val="both"/>
            </w:pPr>
            <w:r>
              <w:t xml:space="preserve">We hope to </w:t>
            </w:r>
            <w:r w:rsidR="0087207E">
              <w:t>bring</w:t>
            </w:r>
            <w:r>
              <w:t xml:space="preserve"> 2 members of staff and 2 pupils from Namadzi back to Penicuik to spend 10 days with us.</w:t>
            </w:r>
          </w:p>
          <w:p w:rsidR="001D0744" w:rsidRPr="003510FF" w:rsidRDefault="001620DE" w:rsidP="001620DE">
            <w:pPr>
              <w:pStyle w:val="normal0"/>
              <w:tabs>
                <w:tab w:val="left" w:pos="1080"/>
              </w:tabs>
              <w:jc w:val="both"/>
            </w:pPr>
            <w:r>
              <w:t xml:space="preserve">       </w:t>
            </w:r>
          </w:p>
        </w:tc>
        <w:tc>
          <w:tcPr>
            <w:tcW w:w="1384" w:type="dxa"/>
            <w:gridSpan w:val="2"/>
            <w:tcBorders>
              <w:left w:val="single" w:sz="4" w:space="0" w:color="000000"/>
            </w:tcBorders>
          </w:tcPr>
          <w:p w:rsidR="00297ECD" w:rsidRDefault="00297ECD" w:rsidP="00D637A9">
            <w:pPr>
              <w:pStyle w:val="normal0"/>
            </w:pPr>
          </w:p>
          <w:p w:rsidR="00297ECD" w:rsidRDefault="00297ECD" w:rsidP="00D637A9">
            <w:pPr>
              <w:pStyle w:val="normal0"/>
              <w:jc w:val="center"/>
            </w:pPr>
          </w:p>
          <w:p w:rsidR="00297ECD" w:rsidRDefault="00297ECD" w:rsidP="00D637A9">
            <w:pPr>
              <w:pStyle w:val="normal0"/>
              <w:jc w:val="center"/>
            </w:pPr>
          </w:p>
          <w:p w:rsidR="00297ECD" w:rsidRDefault="00297ECD" w:rsidP="00D637A9">
            <w:pPr>
              <w:pStyle w:val="normal0"/>
              <w:jc w:val="center"/>
            </w:pPr>
          </w:p>
          <w:p w:rsidR="00297ECD" w:rsidRDefault="00297ECD" w:rsidP="00D637A9">
            <w:pPr>
              <w:pStyle w:val="normal0"/>
              <w:jc w:val="center"/>
            </w:pPr>
          </w:p>
          <w:p w:rsidR="00297ECD" w:rsidRDefault="00297ECD" w:rsidP="00D637A9">
            <w:pPr>
              <w:pStyle w:val="normal0"/>
              <w:jc w:val="center"/>
            </w:pPr>
          </w:p>
        </w:tc>
        <w:tc>
          <w:tcPr>
            <w:tcW w:w="420" w:type="dxa"/>
          </w:tcPr>
          <w:p w:rsidR="00297ECD" w:rsidRDefault="00297ECD" w:rsidP="00D637A9">
            <w:pPr>
              <w:pStyle w:val="normal0"/>
            </w:pPr>
          </w:p>
        </w:tc>
      </w:tr>
      <w:tr w:rsidR="00724897" w:rsidTr="00655BB5">
        <w:tc>
          <w:tcPr>
            <w:tcW w:w="786" w:type="dxa"/>
            <w:gridSpan w:val="2"/>
          </w:tcPr>
          <w:p w:rsidR="00724897" w:rsidRDefault="00724897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lastRenderedPageBreak/>
              <w:t>5.0</w:t>
            </w:r>
          </w:p>
        </w:tc>
        <w:tc>
          <w:tcPr>
            <w:tcW w:w="7512" w:type="dxa"/>
            <w:gridSpan w:val="3"/>
          </w:tcPr>
          <w:p w:rsidR="00724897" w:rsidRDefault="00724897" w:rsidP="00724897">
            <w:pPr>
              <w:pStyle w:val="normal0"/>
              <w:tabs>
                <w:tab w:val="left" w:pos="612"/>
              </w:tabs>
            </w:pPr>
            <w:r>
              <w:rPr>
                <w:b/>
              </w:rPr>
              <w:t>HEAD TEACHERS REPORT</w:t>
            </w:r>
          </w:p>
          <w:p w:rsidR="00724897" w:rsidRDefault="00724897" w:rsidP="00724897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Welcome to Suzanne Yule from St David’s.</w:t>
            </w:r>
          </w:p>
          <w:p w:rsidR="00724897" w:rsidRDefault="00724897" w:rsidP="00724897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Successful S4 Work Experience week.  JA to get back to HA regarding parents place of work joining the list of options available to pupils.</w:t>
            </w:r>
          </w:p>
          <w:p w:rsidR="00724897" w:rsidRDefault="00724897" w:rsidP="00724897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Newbattle High School are moving into a new building.  We have secured some chairs for use with Staff and Pupil Common Rooms.</w:t>
            </w:r>
          </w:p>
          <w:p w:rsidR="00724897" w:rsidRDefault="00724897" w:rsidP="00724897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Mr Edie represented PHS at the funerals of Mr Chalmers and Councillor Montgomery.</w:t>
            </w:r>
          </w:p>
          <w:p w:rsidR="00724897" w:rsidRDefault="00724897" w:rsidP="00724897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Merit Awards ceremony went well.</w:t>
            </w:r>
          </w:p>
          <w:p w:rsidR="00724897" w:rsidRDefault="00724897" w:rsidP="00724897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Wonderful Christmas concert and dances.</w:t>
            </w:r>
          </w:p>
          <w:p w:rsidR="00724897" w:rsidRDefault="00724897" w:rsidP="00724897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Christmas service held on the final day of school with the S6 Nativity.</w:t>
            </w:r>
          </w:p>
          <w:p w:rsidR="00724897" w:rsidRDefault="00724897" w:rsidP="00724897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Hugely successful Christmas Hamper appeal with 30 hampers being made.</w:t>
            </w:r>
          </w:p>
          <w:p w:rsidR="00724897" w:rsidRDefault="00724897" w:rsidP="00724897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S4 Parents evening was well attended.</w:t>
            </w:r>
          </w:p>
          <w:p w:rsidR="00724897" w:rsidRDefault="00724897" w:rsidP="00724897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new male Youth Worker has joined the school.</w:t>
            </w:r>
          </w:p>
          <w:p w:rsidR="00724897" w:rsidRDefault="00724897" w:rsidP="00724897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We are currently in a good position with teaching posts compared to other areas who are struggling to find staff and cover classes.</w:t>
            </w:r>
          </w:p>
          <w:p w:rsidR="00724897" w:rsidRDefault="00724897">
            <w:pPr>
              <w:pStyle w:val="normal0"/>
              <w:tabs>
                <w:tab w:val="left" w:pos="1080"/>
              </w:tabs>
              <w:jc w:val="both"/>
              <w:rPr>
                <w:b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000000"/>
            </w:tcBorders>
          </w:tcPr>
          <w:p w:rsidR="00724897" w:rsidRDefault="00724897">
            <w:pPr>
              <w:pStyle w:val="normal0"/>
              <w:jc w:val="center"/>
            </w:pPr>
          </w:p>
          <w:p w:rsidR="00724897" w:rsidRDefault="00724897">
            <w:pPr>
              <w:pStyle w:val="normal0"/>
              <w:jc w:val="center"/>
            </w:pPr>
          </w:p>
          <w:p w:rsidR="00724897" w:rsidRDefault="00724897">
            <w:pPr>
              <w:pStyle w:val="normal0"/>
              <w:jc w:val="center"/>
            </w:pPr>
            <w:r>
              <w:t>JA</w:t>
            </w:r>
          </w:p>
        </w:tc>
        <w:tc>
          <w:tcPr>
            <w:tcW w:w="420" w:type="dxa"/>
          </w:tcPr>
          <w:p w:rsidR="00724897" w:rsidRDefault="00724897">
            <w:pPr>
              <w:pStyle w:val="normal0"/>
            </w:pPr>
          </w:p>
        </w:tc>
      </w:tr>
      <w:tr w:rsidR="00B62F69" w:rsidTr="00655BB5">
        <w:tc>
          <w:tcPr>
            <w:tcW w:w="786" w:type="dxa"/>
            <w:gridSpan w:val="2"/>
          </w:tcPr>
          <w:p w:rsidR="00B62F69" w:rsidRDefault="00B62F69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6.0</w:t>
            </w:r>
          </w:p>
        </w:tc>
        <w:tc>
          <w:tcPr>
            <w:tcW w:w="7512" w:type="dxa"/>
            <w:gridSpan w:val="3"/>
          </w:tcPr>
          <w:p w:rsidR="00B62F69" w:rsidRDefault="00B62F69">
            <w:pPr>
              <w:pStyle w:val="normal0"/>
              <w:tabs>
                <w:tab w:val="left" w:pos="1080"/>
              </w:tabs>
              <w:jc w:val="both"/>
              <w:rPr>
                <w:b/>
              </w:rPr>
            </w:pPr>
            <w:r>
              <w:rPr>
                <w:b/>
              </w:rPr>
              <w:t>TREASURER ROLE</w:t>
            </w:r>
          </w:p>
          <w:p w:rsidR="00B62F69" w:rsidRDefault="00B62F69" w:rsidP="00B62F69">
            <w:pPr>
              <w:pStyle w:val="normal0"/>
              <w:numPr>
                <w:ilvl w:val="0"/>
                <w:numId w:val="41"/>
              </w:numPr>
              <w:tabs>
                <w:tab w:val="left" w:pos="1080"/>
              </w:tabs>
              <w:jc w:val="both"/>
            </w:pPr>
            <w:r>
              <w:t>HA thanked LD for her 6 year assistance in the role of Treas</w:t>
            </w:r>
            <w:r w:rsidR="00A14763">
              <w:t>u</w:t>
            </w:r>
            <w:r w:rsidR="00646638">
              <w:t>rer, many thanks for her commi</w:t>
            </w:r>
            <w:r w:rsidR="00A14763">
              <w:t>tment</w:t>
            </w:r>
            <w:r>
              <w:t>.  Flowers were presented.</w:t>
            </w:r>
          </w:p>
          <w:p w:rsidR="00B62F69" w:rsidRDefault="003A1E5D" w:rsidP="00B62F69">
            <w:pPr>
              <w:pStyle w:val="normal0"/>
              <w:numPr>
                <w:ilvl w:val="0"/>
                <w:numId w:val="41"/>
              </w:numPr>
              <w:tabs>
                <w:tab w:val="left" w:pos="1080"/>
              </w:tabs>
              <w:jc w:val="both"/>
            </w:pPr>
            <w:r>
              <w:t>Pauline Pender has taken over the Treasurer Role as proposed by Helen Armstr</w:t>
            </w:r>
            <w:r w:rsidR="00E93461">
              <w:t>ong and seconded by Gillian Shepherd</w:t>
            </w:r>
            <w:r>
              <w:t>.</w:t>
            </w:r>
          </w:p>
          <w:p w:rsidR="003A1E5D" w:rsidRPr="00B62F69" w:rsidRDefault="003A1E5D" w:rsidP="003A1E5D">
            <w:pPr>
              <w:pStyle w:val="normal0"/>
              <w:tabs>
                <w:tab w:val="left" w:pos="1080"/>
              </w:tabs>
              <w:ind w:left="720"/>
              <w:jc w:val="both"/>
            </w:pPr>
          </w:p>
        </w:tc>
        <w:tc>
          <w:tcPr>
            <w:tcW w:w="1384" w:type="dxa"/>
            <w:gridSpan w:val="2"/>
            <w:tcBorders>
              <w:left w:val="single" w:sz="4" w:space="0" w:color="000000"/>
            </w:tcBorders>
          </w:tcPr>
          <w:p w:rsidR="00B62F69" w:rsidRDefault="00B62F69">
            <w:pPr>
              <w:pStyle w:val="normal0"/>
              <w:jc w:val="center"/>
            </w:pPr>
          </w:p>
        </w:tc>
        <w:tc>
          <w:tcPr>
            <w:tcW w:w="420" w:type="dxa"/>
          </w:tcPr>
          <w:p w:rsidR="00B62F69" w:rsidRDefault="00B62F69">
            <w:pPr>
              <w:pStyle w:val="normal0"/>
            </w:pPr>
          </w:p>
        </w:tc>
      </w:tr>
      <w:tr w:rsidR="00A20E03" w:rsidTr="00655BB5">
        <w:tc>
          <w:tcPr>
            <w:tcW w:w="786" w:type="dxa"/>
            <w:gridSpan w:val="2"/>
          </w:tcPr>
          <w:p w:rsidR="00A20E03" w:rsidRDefault="00A20E03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7.0</w:t>
            </w:r>
          </w:p>
        </w:tc>
        <w:tc>
          <w:tcPr>
            <w:tcW w:w="7512" w:type="dxa"/>
            <w:gridSpan w:val="3"/>
          </w:tcPr>
          <w:p w:rsidR="00A20E03" w:rsidRDefault="00A20E03" w:rsidP="00A20E03">
            <w:pPr>
              <w:pStyle w:val="normal0"/>
              <w:tabs>
                <w:tab w:val="left" w:pos="612"/>
              </w:tabs>
              <w:rPr>
                <w:b/>
              </w:rPr>
            </w:pPr>
            <w:r w:rsidRPr="00D106A2">
              <w:rPr>
                <w:b/>
              </w:rPr>
              <w:t>FUNDING REQUESTS</w:t>
            </w:r>
          </w:p>
          <w:p w:rsidR="00A20E03" w:rsidRDefault="00A20E03" w:rsidP="00A20E03">
            <w:pPr>
              <w:pStyle w:val="normal0"/>
              <w:numPr>
                <w:ilvl w:val="0"/>
                <w:numId w:val="39"/>
              </w:numPr>
              <w:tabs>
                <w:tab w:val="left" w:pos="612"/>
              </w:tabs>
            </w:pPr>
            <w:r>
              <w:t xml:space="preserve"> Funding was requested for the Malawi internet connection as per Keith Murphy’s presentation, it was agreed to fund £300 for 6 months connection.  PP to issue cheque.</w:t>
            </w:r>
          </w:p>
          <w:p w:rsidR="00A20E03" w:rsidRDefault="00A20E03" w:rsidP="00A20E03">
            <w:pPr>
              <w:pStyle w:val="normal0"/>
              <w:numPr>
                <w:ilvl w:val="0"/>
                <w:numId w:val="39"/>
              </w:numPr>
              <w:tabs>
                <w:tab w:val="left" w:pos="612"/>
              </w:tabs>
            </w:pPr>
            <w:r>
              <w:t>JA advised that some staff members are running the Penicuik 10K, it was suggested that perhaps a fundraising page be set up for pupils and parents to sponsor.</w:t>
            </w:r>
          </w:p>
          <w:p w:rsidR="00A20E03" w:rsidRDefault="00A20E03" w:rsidP="00A20E03">
            <w:pPr>
              <w:pStyle w:val="normal0"/>
              <w:numPr>
                <w:ilvl w:val="0"/>
                <w:numId w:val="39"/>
              </w:numPr>
              <w:tabs>
                <w:tab w:val="left" w:pos="612"/>
              </w:tabs>
            </w:pPr>
            <w:r>
              <w:t>HA asked if we could host a parent/pupil/teacher ceilidh within the school hall.  JA advised this would be a good possibility.  This will be something for the fundraisers to take forward.</w:t>
            </w:r>
            <w:r w:rsidR="001773AD">
              <w:t xml:space="preserve">  </w:t>
            </w:r>
            <w:r w:rsidR="001773AD">
              <w:t xml:space="preserve">HA to email JA with the link to the Doodle poll where potential </w:t>
            </w:r>
            <w:r w:rsidR="001773AD">
              <w:lastRenderedPageBreak/>
              <w:t>event organisers are entering available dates for a preliminary meeting. JA will circulate the link to staff.</w:t>
            </w:r>
          </w:p>
          <w:p w:rsidR="00A20E03" w:rsidRDefault="00A20E03" w:rsidP="00A20E03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HA advised that at a previous meeting it was agreed for the school to provide a ‘wish list’ which we could use to raise funds for.  Suggestions raised include:</w:t>
            </w:r>
          </w:p>
          <w:p w:rsidR="00A20E03" w:rsidRDefault="00A20E03" w:rsidP="00A20E03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Internet connection costs for Malawi Partnership.</w:t>
            </w:r>
          </w:p>
          <w:p w:rsidR="00A20E03" w:rsidRDefault="00A20E03" w:rsidP="00A20E03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Outdoor furniture for school garden area.</w:t>
            </w:r>
          </w:p>
          <w:p w:rsidR="00A20E03" w:rsidRDefault="00A20E03" w:rsidP="00A20E03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Class set of Ipads.</w:t>
            </w:r>
          </w:p>
          <w:p w:rsidR="00A20E03" w:rsidRDefault="00A20E03">
            <w:pPr>
              <w:pStyle w:val="normal0"/>
              <w:tabs>
                <w:tab w:val="left" w:pos="1080"/>
              </w:tabs>
              <w:jc w:val="both"/>
              <w:rPr>
                <w:b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000000"/>
            </w:tcBorders>
          </w:tcPr>
          <w:p w:rsidR="00A20E03" w:rsidRDefault="00A20E03">
            <w:pPr>
              <w:pStyle w:val="normal0"/>
              <w:jc w:val="center"/>
            </w:pPr>
          </w:p>
          <w:p w:rsidR="00385592" w:rsidRDefault="00385592">
            <w:pPr>
              <w:pStyle w:val="normal0"/>
              <w:jc w:val="center"/>
            </w:pPr>
          </w:p>
          <w:p w:rsidR="00385592" w:rsidRDefault="00385592">
            <w:pPr>
              <w:pStyle w:val="normal0"/>
              <w:jc w:val="center"/>
            </w:pPr>
          </w:p>
          <w:p w:rsidR="00385592" w:rsidRDefault="00385592">
            <w:pPr>
              <w:pStyle w:val="normal0"/>
              <w:jc w:val="center"/>
            </w:pPr>
            <w:r>
              <w:t>PP</w:t>
            </w:r>
          </w:p>
          <w:p w:rsidR="001773AD" w:rsidRDefault="001773AD">
            <w:pPr>
              <w:pStyle w:val="normal0"/>
              <w:jc w:val="center"/>
            </w:pPr>
          </w:p>
          <w:p w:rsidR="001773AD" w:rsidRDefault="001773AD">
            <w:pPr>
              <w:pStyle w:val="normal0"/>
              <w:jc w:val="center"/>
            </w:pPr>
          </w:p>
          <w:p w:rsidR="001773AD" w:rsidRDefault="001773AD">
            <w:pPr>
              <w:pStyle w:val="normal0"/>
              <w:jc w:val="center"/>
            </w:pPr>
          </w:p>
          <w:p w:rsidR="001773AD" w:rsidRDefault="001773AD">
            <w:pPr>
              <w:pStyle w:val="normal0"/>
              <w:jc w:val="center"/>
            </w:pPr>
          </w:p>
          <w:p w:rsidR="001773AD" w:rsidRDefault="001773AD">
            <w:pPr>
              <w:pStyle w:val="normal0"/>
              <w:jc w:val="center"/>
            </w:pPr>
          </w:p>
          <w:p w:rsidR="001773AD" w:rsidRDefault="001773AD">
            <w:pPr>
              <w:pStyle w:val="normal0"/>
              <w:jc w:val="center"/>
            </w:pPr>
            <w:r>
              <w:t>HA</w:t>
            </w:r>
          </w:p>
          <w:p w:rsidR="00B3296C" w:rsidRDefault="00B3296C">
            <w:pPr>
              <w:pStyle w:val="normal0"/>
              <w:jc w:val="center"/>
            </w:pPr>
          </w:p>
          <w:p w:rsidR="00B3296C" w:rsidRDefault="00B3296C">
            <w:pPr>
              <w:pStyle w:val="normal0"/>
              <w:jc w:val="center"/>
            </w:pPr>
          </w:p>
          <w:p w:rsidR="00B3296C" w:rsidRDefault="00B3296C">
            <w:pPr>
              <w:pStyle w:val="normal0"/>
              <w:jc w:val="center"/>
            </w:pPr>
            <w:r>
              <w:t>JA</w:t>
            </w:r>
          </w:p>
        </w:tc>
        <w:tc>
          <w:tcPr>
            <w:tcW w:w="420" w:type="dxa"/>
          </w:tcPr>
          <w:p w:rsidR="00A20E03" w:rsidRDefault="00A20E03">
            <w:pPr>
              <w:pStyle w:val="normal0"/>
            </w:pPr>
          </w:p>
        </w:tc>
      </w:tr>
      <w:tr w:rsidR="00CB4C6D" w:rsidTr="00655BB5">
        <w:tc>
          <w:tcPr>
            <w:tcW w:w="786" w:type="dxa"/>
            <w:gridSpan w:val="2"/>
          </w:tcPr>
          <w:p w:rsidR="00CB4C6D" w:rsidRDefault="00CB4C6D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lastRenderedPageBreak/>
              <w:t>8.0</w:t>
            </w:r>
          </w:p>
        </w:tc>
        <w:tc>
          <w:tcPr>
            <w:tcW w:w="7512" w:type="dxa"/>
            <w:gridSpan w:val="3"/>
          </w:tcPr>
          <w:p w:rsidR="00CB4C6D" w:rsidRDefault="00CB4C6D">
            <w:pPr>
              <w:pStyle w:val="normal0"/>
              <w:tabs>
                <w:tab w:val="left" w:pos="1080"/>
              </w:tabs>
              <w:jc w:val="both"/>
              <w:rPr>
                <w:b/>
              </w:rPr>
            </w:pPr>
            <w:r>
              <w:rPr>
                <w:b/>
              </w:rPr>
              <w:t>SOCIAL EV</w:t>
            </w:r>
            <w:r w:rsidR="004A3D30">
              <w:rPr>
                <w:b/>
              </w:rPr>
              <w:t>E</w:t>
            </w:r>
            <w:r>
              <w:rPr>
                <w:b/>
              </w:rPr>
              <w:t>NT / FUNDRAISER</w:t>
            </w:r>
          </w:p>
          <w:p w:rsidR="004A3D30" w:rsidRDefault="004A3D30" w:rsidP="004A3D30">
            <w:pPr>
              <w:pStyle w:val="NormalWeb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 w:line="195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HA advised that a separate fundraising email contact group has been set up.  A recent fundraising meeting did not attract many parents but we will try again.  HA to organise a date.</w:t>
            </w:r>
          </w:p>
          <w:p w:rsidR="00CB4C6D" w:rsidRPr="00CB4C6D" w:rsidRDefault="00CB4C6D">
            <w:pPr>
              <w:pStyle w:val="normal0"/>
              <w:tabs>
                <w:tab w:val="left" w:pos="1080"/>
              </w:tabs>
              <w:jc w:val="both"/>
            </w:pPr>
          </w:p>
        </w:tc>
        <w:tc>
          <w:tcPr>
            <w:tcW w:w="1384" w:type="dxa"/>
            <w:gridSpan w:val="2"/>
            <w:tcBorders>
              <w:left w:val="single" w:sz="4" w:space="0" w:color="000000"/>
            </w:tcBorders>
          </w:tcPr>
          <w:p w:rsidR="00CB4C6D" w:rsidRDefault="00CB4C6D">
            <w:pPr>
              <w:pStyle w:val="normal0"/>
              <w:jc w:val="center"/>
            </w:pPr>
          </w:p>
          <w:p w:rsidR="004A3D30" w:rsidRDefault="004A3D30">
            <w:pPr>
              <w:pStyle w:val="normal0"/>
              <w:jc w:val="center"/>
            </w:pPr>
          </w:p>
          <w:p w:rsidR="004A3D30" w:rsidRDefault="004A3D30">
            <w:pPr>
              <w:pStyle w:val="normal0"/>
              <w:jc w:val="center"/>
            </w:pPr>
          </w:p>
          <w:p w:rsidR="004A3D30" w:rsidRDefault="004A3D30">
            <w:pPr>
              <w:pStyle w:val="normal0"/>
              <w:jc w:val="center"/>
            </w:pPr>
            <w:r>
              <w:t>HA</w:t>
            </w:r>
          </w:p>
        </w:tc>
        <w:tc>
          <w:tcPr>
            <w:tcW w:w="420" w:type="dxa"/>
          </w:tcPr>
          <w:p w:rsidR="00CB4C6D" w:rsidRDefault="00CB4C6D">
            <w:pPr>
              <w:pStyle w:val="normal0"/>
            </w:pPr>
          </w:p>
        </w:tc>
      </w:tr>
      <w:tr w:rsidR="00655563" w:rsidTr="00655BB5">
        <w:tc>
          <w:tcPr>
            <w:tcW w:w="786" w:type="dxa"/>
            <w:gridSpan w:val="2"/>
          </w:tcPr>
          <w:p w:rsidR="00655563" w:rsidRDefault="00655563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9.0</w:t>
            </w:r>
          </w:p>
        </w:tc>
        <w:tc>
          <w:tcPr>
            <w:tcW w:w="7512" w:type="dxa"/>
            <w:gridSpan w:val="3"/>
          </w:tcPr>
          <w:p w:rsidR="00655563" w:rsidRDefault="00655563" w:rsidP="00655563">
            <w:pPr>
              <w:pStyle w:val="normal0"/>
              <w:tabs>
                <w:tab w:val="left" w:pos="612"/>
              </w:tabs>
            </w:pPr>
            <w:r>
              <w:rPr>
                <w:b/>
              </w:rPr>
              <w:t>50/50 CLUB</w:t>
            </w:r>
          </w:p>
          <w:p w:rsidR="00655563" w:rsidRDefault="00655563" w:rsidP="00655563">
            <w:pPr>
              <w:pStyle w:val="normal0"/>
              <w:numPr>
                <w:ilvl w:val="0"/>
                <w:numId w:val="9"/>
              </w:numPr>
              <w:tabs>
                <w:tab w:val="left" w:pos="612"/>
              </w:tabs>
            </w:pPr>
            <w:r>
              <w:t xml:space="preserve"> GS not present at meeting so no update available.</w:t>
            </w:r>
          </w:p>
          <w:p w:rsidR="00655563" w:rsidRDefault="00655563">
            <w:pPr>
              <w:pStyle w:val="normal0"/>
              <w:tabs>
                <w:tab w:val="left" w:pos="1080"/>
              </w:tabs>
              <w:jc w:val="both"/>
              <w:rPr>
                <w:b/>
              </w:rPr>
            </w:pPr>
          </w:p>
        </w:tc>
        <w:tc>
          <w:tcPr>
            <w:tcW w:w="1384" w:type="dxa"/>
            <w:gridSpan w:val="2"/>
            <w:tcBorders>
              <w:left w:val="single" w:sz="4" w:space="0" w:color="000000"/>
            </w:tcBorders>
          </w:tcPr>
          <w:p w:rsidR="00655563" w:rsidRDefault="00655563">
            <w:pPr>
              <w:pStyle w:val="normal0"/>
              <w:jc w:val="center"/>
            </w:pPr>
          </w:p>
        </w:tc>
        <w:tc>
          <w:tcPr>
            <w:tcW w:w="420" w:type="dxa"/>
          </w:tcPr>
          <w:p w:rsidR="00655563" w:rsidRDefault="00655563">
            <w:pPr>
              <w:pStyle w:val="normal0"/>
            </w:pPr>
          </w:p>
        </w:tc>
      </w:tr>
      <w:tr w:rsidR="002B7DA8" w:rsidTr="00655BB5">
        <w:tc>
          <w:tcPr>
            <w:tcW w:w="786" w:type="dxa"/>
            <w:gridSpan w:val="2"/>
          </w:tcPr>
          <w:p w:rsidR="002B7DA8" w:rsidRDefault="00180DFF">
            <w:pPr>
              <w:pStyle w:val="normal0"/>
              <w:jc w:val="both"/>
            </w:pPr>
            <w:r>
              <w:rPr>
                <w:b/>
              </w:rPr>
              <w:t>10</w:t>
            </w:r>
            <w:r w:rsidR="006751F3">
              <w:rPr>
                <w:b/>
              </w:rPr>
              <w:t>.0</w:t>
            </w:r>
          </w:p>
        </w:tc>
        <w:tc>
          <w:tcPr>
            <w:tcW w:w="7512" w:type="dxa"/>
            <w:gridSpan w:val="3"/>
          </w:tcPr>
          <w:p w:rsidR="002B7DA8" w:rsidRDefault="006751F3">
            <w:pPr>
              <w:pStyle w:val="normal0"/>
              <w:tabs>
                <w:tab w:val="left" w:pos="1080"/>
              </w:tabs>
              <w:jc w:val="both"/>
            </w:pPr>
            <w:r>
              <w:rPr>
                <w:b/>
              </w:rPr>
              <w:t>TREASURERS REPORT</w:t>
            </w:r>
          </w:p>
          <w:p w:rsidR="00812BCB" w:rsidRPr="00812BCB" w:rsidRDefault="00812BCB" w:rsidP="00356DE2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195" w:lineRule="atLeast"/>
              <w:rPr>
                <w:rFonts w:ascii="Arial" w:eastAsia="Arial" w:hAnsi="Arial" w:cs="Arial"/>
                <w:color w:val="000000"/>
              </w:rPr>
            </w:pPr>
            <w:r w:rsidRPr="00812BCB">
              <w:rPr>
                <w:rFonts w:ascii="Arial" w:eastAsia="Arial" w:hAnsi="Arial" w:cs="Arial"/>
                <w:color w:val="000000"/>
              </w:rPr>
              <w:t>LD and PP have met and handed over the Treasurer role and account details.</w:t>
            </w:r>
          </w:p>
          <w:p w:rsidR="00246DF0" w:rsidRPr="003C5066" w:rsidRDefault="00BE0340" w:rsidP="00356DE2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195" w:lineRule="atLeast"/>
            </w:pPr>
            <w:r>
              <w:rPr>
                <w:rFonts w:ascii="Arial" w:eastAsia="Arial" w:hAnsi="Arial" w:cs="Arial"/>
                <w:color w:val="000000"/>
              </w:rPr>
              <w:t>PP</w:t>
            </w:r>
            <w:r w:rsidR="001C06BE">
              <w:rPr>
                <w:rFonts w:ascii="Arial" w:eastAsia="Arial" w:hAnsi="Arial" w:cs="Arial"/>
                <w:color w:val="000000"/>
              </w:rPr>
              <w:t xml:space="preserve"> advised that t</w:t>
            </w:r>
            <w:r w:rsidR="00875A8A">
              <w:rPr>
                <w:rFonts w:ascii="Arial" w:eastAsia="Arial" w:hAnsi="Arial" w:cs="Arial"/>
                <w:color w:val="000000"/>
              </w:rPr>
              <w:t>he current b</w:t>
            </w:r>
            <w:r w:rsidR="005209F9" w:rsidRPr="005209F9">
              <w:rPr>
                <w:rFonts w:ascii="Arial" w:eastAsia="Arial" w:hAnsi="Arial" w:cs="Arial"/>
                <w:color w:val="000000"/>
              </w:rPr>
              <w:t xml:space="preserve">alance </w:t>
            </w:r>
            <w:r w:rsidR="00875A8A">
              <w:rPr>
                <w:rFonts w:ascii="Arial" w:eastAsia="Arial" w:hAnsi="Arial" w:cs="Arial"/>
                <w:color w:val="000000"/>
              </w:rPr>
              <w:t>is</w:t>
            </w:r>
            <w:r w:rsidR="005209F9" w:rsidRPr="005209F9">
              <w:rPr>
                <w:rFonts w:ascii="Arial" w:eastAsia="Arial" w:hAnsi="Arial" w:cs="Arial"/>
                <w:color w:val="000000"/>
              </w:rPr>
              <w:t xml:space="preserve"> </w:t>
            </w:r>
            <w:r w:rsidR="004F6524">
              <w:rPr>
                <w:rFonts w:ascii="Arial" w:eastAsia="Arial" w:hAnsi="Arial" w:cs="Arial"/>
                <w:color w:val="000000"/>
              </w:rPr>
              <w:t>£</w:t>
            </w:r>
            <w:r w:rsidR="00BF33E9">
              <w:rPr>
                <w:rFonts w:ascii="Arial" w:eastAsia="Arial" w:hAnsi="Arial" w:cs="Arial"/>
                <w:color w:val="000000"/>
              </w:rPr>
              <w:t>2,</w:t>
            </w:r>
            <w:r w:rsidR="00892F9D">
              <w:rPr>
                <w:rFonts w:ascii="Arial" w:eastAsia="Arial" w:hAnsi="Arial" w:cs="Arial"/>
                <w:color w:val="000000"/>
              </w:rPr>
              <w:t>640.69</w:t>
            </w:r>
            <w:r w:rsidR="009102BE">
              <w:rPr>
                <w:rFonts w:ascii="Arial" w:eastAsia="Arial" w:hAnsi="Arial" w:cs="Arial"/>
                <w:color w:val="000000"/>
              </w:rPr>
              <w:t xml:space="preserve"> as at </w:t>
            </w:r>
            <w:r w:rsidR="00892F9D">
              <w:rPr>
                <w:rFonts w:ascii="Arial" w:eastAsia="Arial" w:hAnsi="Arial" w:cs="Arial"/>
                <w:color w:val="000000"/>
              </w:rPr>
              <w:t>December 2017</w:t>
            </w:r>
            <w:r w:rsidR="00356DE2">
              <w:rPr>
                <w:rFonts w:ascii="Arial" w:eastAsia="Arial" w:hAnsi="Arial" w:cs="Arial"/>
                <w:color w:val="000000"/>
              </w:rPr>
              <w:t>.</w:t>
            </w:r>
          </w:p>
          <w:p w:rsidR="003C5066" w:rsidRPr="00441073" w:rsidRDefault="00A622D3" w:rsidP="00A622D3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195" w:lineRule="atLeast"/>
            </w:pPr>
            <w:r w:rsidRPr="00A622D3">
              <w:rPr>
                <w:rFonts w:ascii="Arial" w:eastAsia="Arial" w:hAnsi="Arial" w:cs="Arial"/>
                <w:color w:val="000000"/>
              </w:rPr>
              <w:t>The 50/50 club raised £</w:t>
            </w:r>
            <w:r w:rsidR="00892F9D" w:rsidRPr="00A622D3">
              <w:rPr>
                <w:rFonts w:ascii="Arial" w:eastAsia="Arial" w:hAnsi="Arial" w:cs="Arial"/>
                <w:color w:val="000000"/>
              </w:rPr>
              <w:t xml:space="preserve">255 </w:t>
            </w:r>
            <w:r w:rsidRPr="00A622D3">
              <w:rPr>
                <w:rFonts w:ascii="Arial" w:eastAsia="Arial" w:hAnsi="Arial" w:cs="Arial"/>
                <w:color w:val="000000"/>
              </w:rPr>
              <w:t>in December and £</w:t>
            </w:r>
            <w:r w:rsidR="00892F9D" w:rsidRPr="00A622D3">
              <w:rPr>
                <w:rFonts w:ascii="Arial" w:eastAsia="Arial" w:hAnsi="Arial" w:cs="Arial"/>
                <w:color w:val="000000"/>
              </w:rPr>
              <w:t xml:space="preserve">250 </w:t>
            </w:r>
            <w:r w:rsidRPr="00A622D3">
              <w:rPr>
                <w:rFonts w:ascii="Arial" w:eastAsia="Arial" w:hAnsi="Arial" w:cs="Arial"/>
                <w:color w:val="000000"/>
              </w:rPr>
              <w:t>in January.</w:t>
            </w:r>
            <w:r w:rsidR="00C00764">
              <w:rPr>
                <w:rFonts w:ascii="Arial" w:eastAsia="Arial" w:hAnsi="Arial" w:cs="Arial"/>
                <w:color w:val="000000"/>
              </w:rPr>
              <w:t xml:space="preserve">  </w:t>
            </w:r>
            <w:r w:rsidR="00C00764">
              <w:rPr>
                <w:rFonts w:ascii="Arial" w:eastAsia="Arial" w:hAnsi="Arial" w:cs="Arial"/>
                <w:color w:val="000000"/>
              </w:rPr>
              <w:t>Half of this is given out in prize money.</w:t>
            </w:r>
          </w:p>
          <w:p w:rsidR="00441073" w:rsidRDefault="00441073" w:rsidP="00441073">
            <w:pPr>
              <w:pStyle w:val="NormalWeb"/>
              <w:shd w:val="clear" w:color="auto" w:fill="FFFFFF"/>
              <w:spacing w:before="0" w:beforeAutospacing="0" w:after="0" w:afterAutospacing="0" w:line="195" w:lineRule="atLeast"/>
              <w:ind w:left="720"/>
            </w:pPr>
          </w:p>
        </w:tc>
        <w:tc>
          <w:tcPr>
            <w:tcW w:w="1384" w:type="dxa"/>
            <w:gridSpan w:val="2"/>
            <w:tcBorders>
              <w:left w:val="single" w:sz="4" w:space="0" w:color="000000"/>
            </w:tcBorders>
          </w:tcPr>
          <w:p w:rsidR="00F65584" w:rsidRDefault="00F65584">
            <w:pPr>
              <w:pStyle w:val="normal0"/>
              <w:jc w:val="center"/>
            </w:pPr>
          </w:p>
          <w:p w:rsidR="00F65584" w:rsidRPr="00F65584" w:rsidRDefault="00F65584" w:rsidP="00F65584"/>
          <w:p w:rsidR="000C6C0C" w:rsidRDefault="000C6C0C" w:rsidP="000C6C0C">
            <w:pPr>
              <w:jc w:val="center"/>
              <w:rPr>
                <w:b/>
              </w:rPr>
            </w:pPr>
          </w:p>
          <w:p w:rsidR="0059347F" w:rsidRDefault="0059347F" w:rsidP="000C6C0C">
            <w:pPr>
              <w:jc w:val="center"/>
              <w:rPr>
                <w:b/>
              </w:rPr>
            </w:pPr>
          </w:p>
          <w:p w:rsidR="0059347F" w:rsidRPr="000C6C0C" w:rsidRDefault="0059347F" w:rsidP="000C6C0C">
            <w:pPr>
              <w:jc w:val="center"/>
              <w:rPr>
                <w:b/>
              </w:rPr>
            </w:pPr>
          </w:p>
        </w:tc>
        <w:tc>
          <w:tcPr>
            <w:tcW w:w="420" w:type="dxa"/>
          </w:tcPr>
          <w:p w:rsidR="002B7DA8" w:rsidRDefault="002B7DA8">
            <w:pPr>
              <w:pStyle w:val="normal0"/>
            </w:pPr>
          </w:p>
        </w:tc>
      </w:tr>
      <w:tr w:rsidR="002B7DA8" w:rsidTr="004167F7">
        <w:trPr>
          <w:trHeight w:val="2667"/>
        </w:trPr>
        <w:tc>
          <w:tcPr>
            <w:tcW w:w="786" w:type="dxa"/>
            <w:gridSpan w:val="2"/>
          </w:tcPr>
          <w:p w:rsidR="002B7DA8" w:rsidRDefault="00180DFF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6751F3">
              <w:rPr>
                <w:b/>
              </w:rPr>
              <w:t>.0</w:t>
            </w:r>
          </w:p>
          <w:p w:rsidR="00D106A2" w:rsidRDefault="00D106A2">
            <w:pPr>
              <w:pStyle w:val="normal0"/>
              <w:jc w:val="both"/>
              <w:rPr>
                <w:b/>
              </w:rPr>
            </w:pPr>
          </w:p>
          <w:p w:rsidR="00D106A2" w:rsidRDefault="00D106A2">
            <w:pPr>
              <w:pStyle w:val="normal0"/>
              <w:jc w:val="both"/>
            </w:pPr>
          </w:p>
          <w:p w:rsidR="0009276B" w:rsidRDefault="0009276B">
            <w:pPr>
              <w:pStyle w:val="normal0"/>
              <w:jc w:val="both"/>
              <w:rPr>
                <w:b/>
              </w:rPr>
            </w:pPr>
          </w:p>
          <w:p w:rsidR="0009276B" w:rsidRDefault="0009276B">
            <w:pPr>
              <w:pStyle w:val="normal0"/>
              <w:jc w:val="both"/>
              <w:rPr>
                <w:b/>
              </w:rPr>
            </w:pPr>
          </w:p>
          <w:p w:rsidR="008A4B69" w:rsidRDefault="008A4B69">
            <w:pPr>
              <w:pStyle w:val="normal0"/>
              <w:jc w:val="both"/>
              <w:rPr>
                <w:b/>
              </w:rPr>
            </w:pPr>
          </w:p>
          <w:p w:rsidR="008A4B69" w:rsidRDefault="008A4B69">
            <w:pPr>
              <w:pStyle w:val="normal0"/>
              <w:jc w:val="both"/>
              <w:rPr>
                <w:b/>
              </w:rPr>
            </w:pPr>
          </w:p>
          <w:p w:rsidR="00A967C4" w:rsidRDefault="00A967C4">
            <w:pPr>
              <w:pStyle w:val="normal0"/>
              <w:jc w:val="both"/>
              <w:rPr>
                <w:b/>
              </w:rPr>
            </w:pPr>
          </w:p>
          <w:p w:rsidR="00A967C4" w:rsidRDefault="00A967C4">
            <w:pPr>
              <w:pStyle w:val="normal0"/>
              <w:jc w:val="both"/>
              <w:rPr>
                <w:b/>
              </w:rPr>
            </w:pPr>
          </w:p>
          <w:p w:rsidR="00C97B38" w:rsidRDefault="00C97B38">
            <w:pPr>
              <w:pStyle w:val="normal0"/>
              <w:jc w:val="both"/>
            </w:pPr>
          </w:p>
        </w:tc>
        <w:tc>
          <w:tcPr>
            <w:tcW w:w="7512" w:type="dxa"/>
            <w:gridSpan w:val="3"/>
          </w:tcPr>
          <w:p w:rsidR="005F7683" w:rsidRDefault="004215F6" w:rsidP="005F7683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YPI</w:t>
            </w:r>
          </w:p>
          <w:p w:rsidR="00F327DA" w:rsidRPr="00F327DA" w:rsidRDefault="00F327DA" w:rsidP="00BB692E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4215F6">
              <w:rPr>
                <w:rFonts w:ascii="Arial" w:eastAsia="Arial" w:hAnsi="Arial" w:cs="Arial"/>
                <w:color w:val="000000"/>
              </w:rPr>
              <w:t>JA advised that this year the final will be held within the afternoon rather than the evening as a trial</w:t>
            </w:r>
            <w:r w:rsidR="006D2789">
              <w:rPr>
                <w:rFonts w:ascii="Arial" w:eastAsia="Arial" w:hAnsi="Arial" w:cs="Arial"/>
                <w:color w:val="000000"/>
              </w:rPr>
              <w:t xml:space="preserve"> (Tuesday 20 February</w:t>
            </w:r>
            <w:r w:rsidR="006A301E">
              <w:rPr>
                <w:rFonts w:ascii="Arial" w:eastAsia="Arial" w:hAnsi="Arial" w:cs="Arial"/>
                <w:color w:val="000000"/>
              </w:rPr>
              <w:t>, 1.30pm</w:t>
            </w:r>
            <w:r w:rsidR="006D2789">
              <w:rPr>
                <w:rFonts w:ascii="Arial" w:eastAsia="Arial" w:hAnsi="Arial" w:cs="Arial"/>
                <w:color w:val="000000"/>
              </w:rPr>
              <w:t>).</w:t>
            </w:r>
            <w:r w:rsidR="006A301E">
              <w:rPr>
                <w:rFonts w:ascii="Arial" w:eastAsia="Arial" w:hAnsi="Arial" w:cs="Arial"/>
                <w:color w:val="000000"/>
              </w:rPr>
              <w:t xml:space="preserve">  Volunteers requested from the Parents Association for judging panel and refreshments stall.</w:t>
            </w:r>
            <w:r w:rsidR="00BB692E">
              <w:rPr>
                <w:rFonts w:ascii="Arial" w:eastAsia="Arial" w:hAnsi="Arial" w:cs="Arial"/>
                <w:color w:val="000000"/>
              </w:rPr>
              <w:t xml:space="preserve">  PP</w:t>
            </w:r>
            <w:r w:rsidR="00396034">
              <w:rPr>
                <w:rFonts w:ascii="Arial" w:eastAsia="Arial" w:hAnsi="Arial" w:cs="Arial"/>
                <w:color w:val="000000"/>
              </w:rPr>
              <w:t xml:space="preserve"> to email the wider parent body </w:t>
            </w:r>
            <w:r w:rsidR="00BB692E">
              <w:rPr>
                <w:rFonts w:ascii="Arial" w:eastAsia="Arial" w:hAnsi="Arial" w:cs="Arial"/>
                <w:color w:val="000000"/>
              </w:rPr>
              <w:t xml:space="preserve">via the school office </w:t>
            </w:r>
            <w:r w:rsidR="00396034">
              <w:rPr>
                <w:rFonts w:ascii="Arial" w:eastAsia="Arial" w:hAnsi="Arial" w:cs="Arial"/>
                <w:color w:val="000000"/>
              </w:rPr>
              <w:t>requesting help or home baking donations.</w:t>
            </w:r>
            <w:r w:rsidR="00404853">
              <w:rPr>
                <w:rFonts w:ascii="Arial" w:eastAsia="Arial" w:hAnsi="Arial" w:cs="Arial"/>
                <w:color w:val="000000"/>
              </w:rPr>
              <w:t xml:space="preserve">  PP to liase with JM re</w:t>
            </w:r>
            <w:r w:rsidR="00BB692E">
              <w:rPr>
                <w:rFonts w:ascii="Arial" w:eastAsia="Arial" w:hAnsi="Arial" w:cs="Arial"/>
                <w:color w:val="000000"/>
              </w:rPr>
              <w:t>garding running a refreshments and</w:t>
            </w:r>
            <w:r w:rsidR="00404853">
              <w:rPr>
                <w:rFonts w:ascii="Arial" w:eastAsia="Arial" w:hAnsi="Arial" w:cs="Arial"/>
                <w:color w:val="000000"/>
              </w:rPr>
              <w:t xml:space="preserve"> tombola stall.</w:t>
            </w:r>
            <w:r w:rsidR="00CC741B">
              <w:rPr>
                <w:rFonts w:ascii="Arial" w:eastAsia="Arial" w:hAnsi="Arial" w:cs="Arial"/>
                <w:color w:val="000000"/>
              </w:rPr>
              <w:t xml:space="preserve">  GD suggested contacting local businesses for raffle prize donations.</w:t>
            </w:r>
          </w:p>
        </w:tc>
        <w:tc>
          <w:tcPr>
            <w:tcW w:w="1384" w:type="dxa"/>
            <w:gridSpan w:val="2"/>
            <w:tcBorders>
              <w:left w:val="single" w:sz="4" w:space="0" w:color="000000"/>
            </w:tcBorders>
          </w:tcPr>
          <w:p w:rsidR="002B7DA8" w:rsidRDefault="002B7DA8">
            <w:pPr>
              <w:pStyle w:val="normal0"/>
              <w:jc w:val="center"/>
            </w:pPr>
          </w:p>
          <w:p w:rsidR="002B7DA8" w:rsidRDefault="002B7DA8">
            <w:pPr>
              <w:pStyle w:val="normal0"/>
              <w:jc w:val="center"/>
            </w:pPr>
          </w:p>
          <w:p w:rsidR="00C90768" w:rsidRDefault="00C90768">
            <w:pPr>
              <w:pStyle w:val="normal0"/>
              <w:jc w:val="center"/>
            </w:pPr>
          </w:p>
          <w:p w:rsidR="0025717B" w:rsidRDefault="0025717B" w:rsidP="00714CBE">
            <w:pPr>
              <w:pStyle w:val="normal0"/>
              <w:jc w:val="center"/>
              <w:rPr>
                <w:b/>
              </w:rPr>
            </w:pPr>
          </w:p>
          <w:p w:rsidR="0065699F" w:rsidRDefault="0065699F" w:rsidP="00714CBE">
            <w:pPr>
              <w:pStyle w:val="normal0"/>
              <w:jc w:val="center"/>
              <w:rPr>
                <w:b/>
              </w:rPr>
            </w:pPr>
          </w:p>
          <w:p w:rsidR="00F902D9" w:rsidRDefault="00F902D9" w:rsidP="00714CBE">
            <w:pPr>
              <w:pStyle w:val="normal0"/>
              <w:jc w:val="center"/>
            </w:pPr>
          </w:p>
          <w:p w:rsidR="0065699F" w:rsidRDefault="00892F9D" w:rsidP="00714CBE">
            <w:pPr>
              <w:pStyle w:val="normal0"/>
              <w:jc w:val="center"/>
              <w:rPr>
                <w:b/>
              </w:rPr>
            </w:pPr>
            <w:r w:rsidRPr="00892F9D">
              <w:t>PP</w:t>
            </w:r>
            <w:r w:rsidR="0003320D">
              <w:t xml:space="preserve"> /JM</w:t>
            </w:r>
          </w:p>
          <w:p w:rsidR="00396034" w:rsidRDefault="00396034" w:rsidP="00714CBE">
            <w:pPr>
              <w:pStyle w:val="normal0"/>
              <w:jc w:val="center"/>
            </w:pPr>
          </w:p>
          <w:p w:rsidR="00396034" w:rsidRDefault="00396034" w:rsidP="00714CBE">
            <w:pPr>
              <w:pStyle w:val="normal0"/>
              <w:jc w:val="center"/>
            </w:pPr>
          </w:p>
          <w:p w:rsidR="00396034" w:rsidRPr="0065699F" w:rsidRDefault="00396034" w:rsidP="00714CBE">
            <w:pPr>
              <w:pStyle w:val="normal0"/>
              <w:jc w:val="center"/>
            </w:pPr>
          </w:p>
        </w:tc>
        <w:tc>
          <w:tcPr>
            <w:tcW w:w="420" w:type="dxa"/>
          </w:tcPr>
          <w:p w:rsidR="002B7DA8" w:rsidRDefault="002B7DA8">
            <w:pPr>
              <w:pStyle w:val="normal0"/>
            </w:pPr>
          </w:p>
        </w:tc>
      </w:tr>
      <w:tr w:rsidR="001E5C07" w:rsidTr="004167F7">
        <w:trPr>
          <w:trHeight w:val="2667"/>
        </w:trPr>
        <w:tc>
          <w:tcPr>
            <w:tcW w:w="786" w:type="dxa"/>
            <w:gridSpan w:val="2"/>
          </w:tcPr>
          <w:p w:rsidR="001E5C07" w:rsidRDefault="001E5C07">
            <w:pPr>
              <w:pStyle w:val="normal0"/>
              <w:jc w:val="both"/>
              <w:rPr>
                <w:b/>
              </w:rPr>
            </w:pPr>
            <w:r>
              <w:rPr>
                <w:b/>
              </w:rPr>
              <w:t>12.0</w:t>
            </w:r>
          </w:p>
        </w:tc>
        <w:tc>
          <w:tcPr>
            <w:tcW w:w="7512" w:type="dxa"/>
            <w:gridSpan w:val="3"/>
          </w:tcPr>
          <w:p w:rsidR="001E5C07" w:rsidRDefault="001E5C07" w:rsidP="005F7683">
            <w:pPr>
              <w:pStyle w:val="NormalWeb"/>
              <w:spacing w:before="0" w:beforeAutospacing="0" w:after="0" w:afterAutospacing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COMMUNICATON WITH PARENTS / CARERS</w:t>
            </w:r>
          </w:p>
          <w:p w:rsidR="006E4863" w:rsidRDefault="006E4863" w:rsidP="006E4863">
            <w:pPr>
              <w:pStyle w:val="Normal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195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HA advised that the Parents Association will not be changing its name. </w:t>
            </w:r>
          </w:p>
          <w:p w:rsidR="006E4863" w:rsidRDefault="000106EC" w:rsidP="00F22CFE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HA and GS will take forward the production of a video about the PA to go on the website when they have time.</w:t>
            </w:r>
          </w:p>
          <w:p w:rsidR="00BE3468" w:rsidRDefault="00BE3468" w:rsidP="00BE3468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rPr>
                <w:rFonts w:ascii="Arial" w:eastAsia="Arial" w:hAnsi="Arial" w:cs="Arial"/>
                <w:color w:val="000000"/>
              </w:rPr>
            </w:pPr>
            <w:r w:rsidRPr="000A01BA">
              <w:rPr>
                <w:rFonts w:ascii="Arial" w:eastAsia="Arial" w:hAnsi="Arial" w:cs="Arial"/>
                <w:color w:val="000000"/>
              </w:rPr>
              <w:t xml:space="preserve">GD suggested that photos of </w:t>
            </w:r>
            <w:r>
              <w:rPr>
                <w:rFonts w:ascii="Arial" w:eastAsia="Arial" w:hAnsi="Arial" w:cs="Arial"/>
                <w:color w:val="000000"/>
              </w:rPr>
              <w:t xml:space="preserve">those </w:t>
            </w:r>
            <w:r w:rsidRPr="000A01BA">
              <w:rPr>
                <w:rFonts w:ascii="Arial" w:eastAsia="Arial" w:hAnsi="Arial" w:cs="Arial"/>
                <w:color w:val="000000"/>
              </w:rPr>
              <w:t xml:space="preserve">who </w:t>
            </w:r>
            <w:r>
              <w:rPr>
                <w:rFonts w:ascii="Arial" w:eastAsia="Arial" w:hAnsi="Arial" w:cs="Arial"/>
                <w:color w:val="000000"/>
              </w:rPr>
              <w:t xml:space="preserve">regularly </w:t>
            </w:r>
            <w:r w:rsidRPr="000A01BA">
              <w:rPr>
                <w:rFonts w:ascii="Arial" w:eastAsia="Arial" w:hAnsi="Arial" w:cs="Arial"/>
                <w:color w:val="000000"/>
              </w:rPr>
              <w:t>attend the Parent</w:t>
            </w:r>
            <w:r>
              <w:rPr>
                <w:rFonts w:ascii="Arial" w:eastAsia="Arial" w:hAnsi="Arial" w:cs="Arial"/>
                <w:color w:val="000000"/>
              </w:rPr>
              <w:t xml:space="preserve">s Association meetings </w:t>
            </w:r>
            <w:r w:rsidRPr="000A01BA">
              <w:rPr>
                <w:rFonts w:ascii="Arial" w:eastAsia="Arial" w:hAnsi="Arial" w:cs="Arial"/>
                <w:color w:val="000000"/>
              </w:rPr>
              <w:t xml:space="preserve">could be posted onto the </w:t>
            </w:r>
            <w:r>
              <w:rPr>
                <w:rFonts w:ascii="Arial" w:eastAsia="Arial" w:hAnsi="Arial" w:cs="Arial"/>
                <w:color w:val="000000"/>
              </w:rPr>
              <w:t>web</w:t>
            </w:r>
            <w:r w:rsidRPr="000A01BA">
              <w:rPr>
                <w:rFonts w:ascii="Arial" w:eastAsia="Arial" w:hAnsi="Arial" w:cs="Arial"/>
                <w:color w:val="000000"/>
              </w:rPr>
              <w:t xml:space="preserve"> page in order to provide a face rather than just a name as a point of contact.</w:t>
            </w:r>
            <w:r w:rsidDel="005760B0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834ADC" w:rsidRDefault="00834ADC" w:rsidP="00834ADC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rPr>
                <w:rFonts w:ascii="Arial" w:eastAsia="Arial" w:hAnsi="Arial" w:cs="Arial"/>
                <w:color w:val="000000"/>
              </w:rPr>
            </w:pPr>
            <w:r w:rsidRPr="007B36CE">
              <w:rPr>
                <w:rFonts w:ascii="Arial" w:eastAsia="Arial" w:hAnsi="Arial" w:cs="Arial"/>
                <w:color w:val="000000"/>
              </w:rPr>
              <w:t xml:space="preserve">JA highlighted that the school website is not as good as it could be and we would welcome any help from parents in re-designing or assisting with this. </w:t>
            </w:r>
            <w:r>
              <w:rPr>
                <w:rFonts w:ascii="Arial" w:eastAsia="Arial" w:hAnsi="Arial" w:cs="Arial"/>
                <w:color w:val="000000"/>
              </w:rPr>
              <w:t>There a</w:t>
            </w:r>
            <w:r>
              <w:rPr>
                <w:rFonts w:ascii="Arial" w:eastAsia="Arial" w:hAnsi="Arial" w:cs="Arial"/>
                <w:color w:val="000000"/>
              </w:rPr>
              <w:t xml:space="preserve">re already Parents’ Association web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pages that HA keeps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up-to-date. They are very simple currently however with no photos.</w:t>
            </w:r>
            <w:r w:rsidRPr="007B36CE">
              <w:rPr>
                <w:rFonts w:ascii="Arial" w:eastAsia="Arial" w:hAnsi="Arial" w:cs="Arial"/>
                <w:color w:val="000000"/>
              </w:rPr>
              <w:t xml:space="preserve"> PP agreed to assist with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Improving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the school website.</w:t>
            </w:r>
            <w:r w:rsidRPr="007B36CE">
              <w:rPr>
                <w:rFonts w:ascii="Arial" w:eastAsia="Arial" w:hAnsi="Arial" w:cs="Arial"/>
                <w:color w:val="000000"/>
              </w:rPr>
              <w:t xml:space="preserve">  JA and PP to discuss further.</w:t>
            </w:r>
          </w:p>
          <w:p w:rsidR="006304C3" w:rsidRDefault="006304C3" w:rsidP="006304C3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rPr>
                <w:rFonts w:ascii="Arial" w:eastAsia="Arial" w:hAnsi="Arial" w:cs="Arial"/>
                <w:color w:val="000000"/>
              </w:rPr>
            </w:pPr>
            <w:r w:rsidRPr="006B7BCB">
              <w:rPr>
                <w:rFonts w:ascii="Arial" w:eastAsia="Arial" w:hAnsi="Arial" w:cs="Arial"/>
                <w:color w:val="000000"/>
              </w:rPr>
              <w:lastRenderedPageBreak/>
              <w:t xml:space="preserve">LE suggested emailing all parents to ask for volunteers for assistance with various forms of learning so that a database can be set up for future use.  LD suggested </w:t>
            </w:r>
            <w:r>
              <w:rPr>
                <w:rFonts w:ascii="Arial" w:eastAsia="Arial" w:hAnsi="Arial" w:cs="Arial"/>
                <w:color w:val="000000"/>
              </w:rPr>
              <w:t>also asking parents</w:t>
            </w:r>
            <w:r w:rsidRPr="006B7BCB">
              <w:rPr>
                <w:rFonts w:ascii="Arial" w:eastAsia="Arial" w:hAnsi="Arial" w:cs="Arial"/>
                <w:color w:val="000000"/>
              </w:rPr>
              <w:t xml:space="preserve"> at P7 Parents Night.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6B7BCB" w:rsidRDefault="006B7BCB" w:rsidP="00F22CFE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rPr>
                <w:rFonts w:ascii="Arial" w:eastAsia="Arial" w:hAnsi="Arial" w:cs="Arial"/>
                <w:color w:val="000000"/>
              </w:rPr>
            </w:pPr>
            <w:r w:rsidRPr="006B7BCB">
              <w:rPr>
                <w:rFonts w:ascii="Arial" w:eastAsia="Arial" w:hAnsi="Arial" w:cs="Arial"/>
                <w:color w:val="000000"/>
              </w:rPr>
              <w:t>PP suggested creating a flyer to inform Parents of who we are and what we do.</w:t>
            </w:r>
          </w:p>
          <w:p w:rsidR="00B6484E" w:rsidRPr="001E5C07" w:rsidRDefault="00B6484E" w:rsidP="00F22CFE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It was decided that the priority is to or</w:t>
            </w:r>
            <w:r>
              <w:rPr>
                <w:rFonts w:ascii="Arial" w:eastAsia="Arial" w:hAnsi="Arial" w:cs="Arial"/>
                <w:color w:val="000000"/>
              </w:rPr>
              <w:t>ganis</w:t>
            </w:r>
            <w:r>
              <w:rPr>
                <w:rFonts w:ascii="Arial" w:eastAsia="Arial" w:hAnsi="Arial" w:cs="Arial"/>
                <w:color w:val="000000"/>
              </w:rPr>
              <w:t xml:space="preserve">e a social event, such as 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ceilidh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ideally including parents, staff and pupils. The other ideas will be taken forward as and when possible.</w:t>
            </w:r>
          </w:p>
        </w:tc>
        <w:tc>
          <w:tcPr>
            <w:tcW w:w="1384" w:type="dxa"/>
            <w:gridSpan w:val="2"/>
            <w:tcBorders>
              <w:left w:val="single" w:sz="4" w:space="0" w:color="000000"/>
            </w:tcBorders>
          </w:tcPr>
          <w:p w:rsidR="001E5C07" w:rsidRDefault="001E5C07">
            <w:pPr>
              <w:pStyle w:val="normal0"/>
              <w:jc w:val="center"/>
            </w:pPr>
          </w:p>
          <w:p w:rsidR="00EA1875" w:rsidRDefault="00EA1875">
            <w:pPr>
              <w:pStyle w:val="normal0"/>
              <w:jc w:val="center"/>
            </w:pPr>
          </w:p>
          <w:p w:rsidR="00EA1875" w:rsidRDefault="00EA1875">
            <w:pPr>
              <w:pStyle w:val="normal0"/>
              <w:jc w:val="center"/>
            </w:pPr>
          </w:p>
          <w:p w:rsidR="000106EC" w:rsidRDefault="000106EC">
            <w:pPr>
              <w:pStyle w:val="normal0"/>
              <w:jc w:val="center"/>
            </w:pPr>
            <w:r>
              <w:t>HA / GS</w:t>
            </w:r>
          </w:p>
          <w:p w:rsidR="00EA1875" w:rsidRDefault="00EA1875">
            <w:pPr>
              <w:pStyle w:val="normal0"/>
              <w:jc w:val="center"/>
            </w:pPr>
          </w:p>
          <w:p w:rsidR="00EA1875" w:rsidRDefault="00EA1875">
            <w:pPr>
              <w:pStyle w:val="normal0"/>
              <w:jc w:val="center"/>
            </w:pPr>
          </w:p>
          <w:p w:rsidR="00EA1875" w:rsidRDefault="00EA1875">
            <w:pPr>
              <w:pStyle w:val="normal0"/>
              <w:jc w:val="center"/>
            </w:pPr>
          </w:p>
          <w:p w:rsidR="00EA1875" w:rsidRDefault="00EA1875">
            <w:pPr>
              <w:pStyle w:val="normal0"/>
              <w:jc w:val="center"/>
            </w:pPr>
          </w:p>
          <w:p w:rsidR="00EA1875" w:rsidRDefault="00EA1875">
            <w:pPr>
              <w:pStyle w:val="normal0"/>
              <w:jc w:val="center"/>
            </w:pPr>
          </w:p>
          <w:p w:rsidR="00EA1875" w:rsidRDefault="00EA1875">
            <w:pPr>
              <w:pStyle w:val="normal0"/>
              <w:jc w:val="center"/>
            </w:pPr>
          </w:p>
          <w:p w:rsidR="00834ADC" w:rsidRDefault="00834ADC">
            <w:pPr>
              <w:pStyle w:val="normal0"/>
              <w:jc w:val="center"/>
            </w:pPr>
          </w:p>
          <w:p w:rsidR="00834ADC" w:rsidRDefault="00834ADC">
            <w:pPr>
              <w:pStyle w:val="normal0"/>
              <w:jc w:val="center"/>
            </w:pPr>
          </w:p>
          <w:p w:rsidR="00834ADC" w:rsidRDefault="00834ADC">
            <w:pPr>
              <w:pStyle w:val="normal0"/>
              <w:jc w:val="center"/>
            </w:pPr>
          </w:p>
          <w:p w:rsidR="00834ADC" w:rsidRDefault="00834ADC">
            <w:pPr>
              <w:pStyle w:val="normal0"/>
              <w:jc w:val="center"/>
            </w:pPr>
          </w:p>
          <w:p w:rsidR="00EA1875" w:rsidRDefault="00EA1875">
            <w:pPr>
              <w:pStyle w:val="normal0"/>
              <w:jc w:val="center"/>
            </w:pPr>
            <w:r>
              <w:t>JA / PP</w:t>
            </w:r>
          </w:p>
        </w:tc>
        <w:tc>
          <w:tcPr>
            <w:tcW w:w="420" w:type="dxa"/>
          </w:tcPr>
          <w:p w:rsidR="001E5C07" w:rsidRDefault="001E5C07">
            <w:pPr>
              <w:pStyle w:val="normal0"/>
            </w:pPr>
          </w:p>
        </w:tc>
      </w:tr>
      <w:tr w:rsidR="002B7DA8" w:rsidTr="00DA3B90">
        <w:trPr>
          <w:trHeight w:val="1135"/>
        </w:trPr>
        <w:tc>
          <w:tcPr>
            <w:tcW w:w="786" w:type="dxa"/>
            <w:gridSpan w:val="2"/>
          </w:tcPr>
          <w:p w:rsidR="002B7DA8" w:rsidRDefault="006C4DC6">
            <w:pPr>
              <w:pStyle w:val="normal0"/>
              <w:jc w:val="both"/>
            </w:pPr>
            <w:r>
              <w:rPr>
                <w:b/>
              </w:rPr>
              <w:lastRenderedPageBreak/>
              <w:t>13</w:t>
            </w:r>
            <w:r w:rsidR="006751F3">
              <w:rPr>
                <w:b/>
              </w:rPr>
              <w:t>.0</w:t>
            </w:r>
          </w:p>
          <w:p w:rsidR="002B7DA8" w:rsidRDefault="002B7DA8">
            <w:pPr>
              <w:pStyle w:val="normal0"/>
              <w:jc w:val="both"/>
            </w:pPr>
          </w:p>
          <w:p w:rsidR="002B7DA8" w:rsidRDefault="002B7DA8">
            <w:pPr>
              <w:pStyle w:val="normal0"/>
              <w:jc w:val="both"/>
            </w:pPr>
          </w:p>
          <w:p w:rsidR="002B7DA8" w:rsidRDefault="002B7DA8">
            <w:pPr>
              <w:pStyle w:val="normal0"/>
              <w:jc w:val="both"/>
            </w:pPr>
          </w:p>
        </w:tc>
        <w:tc>
          <w:tcPr>
            <w:tcW w:w="7512" w:type="dxa"/>
            <w:gridSpan w:val="3"/>
          </w:tcPr>
          <w:p w:rsidR="002B7DA8" w:rsidRDefault="006751F3">
            <w:pPr>
              <w:pStyle w:val="normal0"/>
              <w:tabs>
                <w:tab w:val="left" w:pos="612"/>
              </w:tabs>
            </w:pPr>
            <w:r>
              <w:rPr>
                <w:b/>
              </w:rPr>
              <w:t>AOB</w:t>
            </w:r>
          </w:p>
          <w:p w:rsidR="007327A0" w:rsidRDefault="002D6B31" w:rsidP="002D6B31">
            <w:pPr>
              <w:pStyle w:val="normal0"/>
              <w:numPr>
                <w:ilvl w:val="0"/>
                <w:numId w:val="45"/>
              </w:numPr>
              <w:tabs>
                <w:tab w:val="left" w:pos="612"/>
              </w:tabs>
            </w:pPr>
            <w:r>
              <w:t xml:space="preserve"> </w:t>
            </w:r>
            <w:r w:rsidR="003E2716">
              <w:t xml:space="preserve">HA advised of the school Eco Committee who would welcome any parents to attend meetings and provide support. Anyone interested should contact Alison </w:t>
            </w:r>
            <w:proofErr w:type="spellStart"/>
            <w:r w:rsidR="003E2716">
              <w:t>M</w:t>
            </w:r>
            <w:r w:rsidR="003E2716">
              <w:t>acFadyen</w:t>
            </w:r>
            <w:proofErr w:type="spellEnd"/>
            <w:r w:rsidR="003E2716">
              <w:t>, principal science teac</w:t>
            </w:r>
            <w:r w:rsidR="003E2716">
              <w:t>her.</w:t>
            </w:r>
          </w:p>
          <w:p w:rsidR="006F64DA" w:rsidRDefault="006F64DA" w:rsidP="002D6B31">
            <w:pPr>
              <w:pStyle w:val="normal0"/>
              <w:numPr>
                <w:ilvl w:val="0"/>
                <w:numId w:val="45"/>
              </w:numPr>
              <w:tabs>
                <w:tab w:val="left" w:pos="612"/>
              </w:tabs>
            </w:pPr>
            <w:r>
              <w:t>HA highlighted that the SPTC AGM and Lecture takes place on Thursday 8 February.</w:t>
            </w:r>
          </w:p>
          <w:p w:rsidR="00B85092" w:rsidRDefault="00B85092">
            <w:pPr>
              <w:pStyle w:val="normal0"/>
              <w:tabs>
                <w:tab w:val="left" w:pos="612"/>
              </w:tabs>
            </w:pPr>
          </w:p>
          <w:p w:rsidR="00A0357D" w:rsidRDefault="001E0BEA" w:rsidP="001E0BEA">
            <w:pPr>
              <w:pStyle w:val="normal0"/>
              <w:tabs>
                <w:tab w:val="left" w:pos="612"/>
              </w:tabs>
            </w:pPr>
            <w:r>
              <w:t>The date of our next meeting i</w:t>
            </w:r>
            <w:r w:rsidR="00434C73">
              <w:t xml:space="preserve">s </w:t>
            </w:r>
            <w:r w:rsidR="00B347BC">
              <w:t xml:space="preserve">Tuesday 27 March 2018 </w:t>
            </w:r>
            <w:r w:rsidR="00434C73">
              <w:t>at 6.</w:t>
            </w:r>
            <w:r w:rsidR="00315966">
              <w:t>45</w:t>
            </w:r>
            <w:r>
              <w:t>pm, held within Penicuik High School.  Future meeting dates are Wednesday 2 May 2018.</w:t>
            </w:r>
          </w:p>
          <w:p w:rsidR="00602FA4" w:rsidRDefault="00602FA4" w:rsidP="001E0BEA">
            <w:pPr>
              <w:pStyle w:val="normal0"/>
              <w:tabs>
                <w:tab w:val="left" w:pos="612"/>
              </w:tabs>
            </w:pPr>
          </w:p>
        </w:tc>
        <w:tc>
          <w:tcPr>
            <w:tcW w:w="1384" w:type="dxa"/>
            <w:gridSpan w:val="2"/>
            <w:tcBorders>
              <w:left w:val="single" w:sz="4" w:space="0" w:color="000000"/>
            </w:tcBorders>
          </w:tcPr>
          <w:p w:rsidR="002B7DA8" w:rsidRDefault="002B7DA8">
            <w:pPr>
              <w:pStyle w:val="normal0"/>
              <w:jc w:val="center"/>
            </w:pPr>
          </w:p>
          <w:p w:rsidR="002B7DA8" w:rsidRDefault="002B7DA8">
            <w:pPr>
              <w:pStyle w:val="normal0"/>
              <w:jc w:val="center"/>
            </w:pPr>
          </w:p>
          <w:p w:rsidR="001252A7" w:rsidRPr="00C52742" w:rsidRDefault="001252A7" w:rsidP="00C52742">
            <w:pPr>
              <w:jc w:val="center"/>
            </w:pPr>
          </w:p>
        </w:tc>
        <w:tc>
          <w:tcPr>
            <w:tcW w:w="420" w:type="dxa"/>
          </w:tcPr>
          <w:p w:rsidR="002B7DA8" w:rsidRDefault="002B7DA8">
            <w:pPr>
              <w:pStyle w:val="normal0"/>
            </w:pPr>
          </w:p>
        </w:tc>
      </w:tr>
      <w:tr w:rsidR="002B7DA8">
        <w:tc>
          <w:tcPr>
            <w:tcW w:w="252" w:type="dxa"/>
          </w:tcPr>
          <w:p w:rsidR="002B7DA8" w:rsidRDefault="002B7DA8">
            <w:pPr>
              <w:pStyle w:val="normal0"/>
            </w:pPr>
          </w:p>
        </w:tc>
        <w:tc>
          <w:tcPr>
            <w:tcW w:w="3348" w:type="dxa"/>
            <w:gridSpan w:val="2"/>
          </w:tcPr>
          <w:p w:rsidR="002B7DA8" w:rsidRDefault="006751F3">
            <w:pPr>
              <w:pStyle w:val="normal0"/>
              <w:jc w:val="both"/>
            </w:pPr>
            <w:r>
              <w:rPr>
                <w:b/>
              </w:rPr>
              <w:t>Name of Chairperson:</w:t>
            </w:r>
          </w:p>
        </w:tc>
        <w:tc>
          <w:tcPr>
            <w:tcW w:w="4860" w:type="dxa"/>
            <w:gridSpan w:val="3"/>
            <w:tcBorders>
              <w:bottom w:val="single" w:sz="4" w:space="0" w:color="000000"/>
            </w:tcBorders>
          </w:tcPr>
          <w:p w:rsidR="002B7DA8" w:rsidRDefault="002B7DA8">
            <w:pPr>
              <w:pStyle w:val="normal0"/>
              <w:jc w:val="both"/>
            </w:pPr>
          </w:p>
        </w:tc>
        <w:tc>
          <w:tcPr>
            <w:tcW w:w="1642" w:type="dxa"/>
            <w:gridSpan w:val="2"/>
          </w:tcPr>
          <w:p w:rsidR="002B7DA8" w:rsidRDefault="002B7DA8">
            <w:pPr>
              <w:pStyle w:val="normal0"/>
            </w:pPr>
          </w:p>
        </w:tc>
      </w:tr>
      <w:tr w:rsidR="002B7DA8">
        <w:tc>
          <w:tcPr>
            <w:tcW w:w="252" w:type="dxa"/>
          </w:tcPr>
          <w:p w:rsidR="002B7DA8" w:rsidRDefault="002B7DA8">
            <w:pPr>
              <w:pStyle w:val="normal0"/>
            </w:pPr>
          </w:p>
        </w:tc>
        <w:tc>
          <w:tcPr>
            <w:tcW w:w="3348" w:type="dxa"/>
            <w:gridSpan w:val="2"/>
          </w:tcPr>
          <w:p w:rsidR="002B7DA8" w:rsidRDefault="002B7DA8">
            <w:pPr>
              <w:pStyle w:val="normal0"/>
            </w:pPr>
          </w:p>
          <w:p w:rsidR="002B7DA8" w:rsidRDefault="006751F3">
            <w:pPr>
              <w:pStyle w:val="normal0"/>
            </w:pPr>
            <w:r>
              <w:rPr>
                <w:b/>
              </w:rPr>
              <w:t>Signature of Chairperson: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B7DA8" w:rsidRDefault="002B7DA8">
            <w:pPr>
              <w:pStyle w:val="normal0"/>
              <w:jc w:val="both"/>
            </w:pPr>
          </w:p>
        </w:tc>
        <w:tc>
          <w:tcPr>
            <w:tcW w:w="1642" w:type="dxa"/>
            <w:gridSpan w:val="2"/>
          </w:tcPr>
          <w:p w:rsidR="002B7DA8" w:rsidRDefault="002B7DA8">
            <w:pPr>
              <w:pStyle w:val="normal0"/>
            </w:pPr>
          </w:p>
        </w:tc>
      </w:tr>
      <w:tr w:rsidR="002B7DA8">
        <w:tc>
          <w:tcPr>
            <w:tcW w:w="252" w:type="dxa"/>
          </w:tcPr>
          <w:p w:rsidR="002B7DA8" w:rsidRDefault="002B7DA8">
            <w:pPr>
              <w:pStyle w:val="normal0"/>
            </w:pPr>
          </w:p>
        </w:tc>
        <w:tc>
          <w:tcPr>
            <w:tcW w:w="3348" w:type="dxa"/>
            <w:gridSpan w:val="2"/>
          </w:tcPr>
          <w:p w:rsidR="002B7DA8" w:rsidRDefault="002B7DA8">
            <w:pPr>
              <w:pStyle w:val="normal0"/>
            </w:pPr>
          </w:p>
          <w:p w:rsidR="002B7DA8" w:rsidRDefault="006751F3">
            <w:pPr>
              <w:pStyle w:val="normal0"/>
            </w:pPr>
            <w:r>
              <w:rPr>
                <w:b/>
              </w:rPr>
              <w:t>Date Minutes Approved: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B7DA8" w:rsidRDefault="002B7DA8">
            <w:pPr>
              <w:pStyle w:val="normal0"/>
              <w:jc w:val="both"/>
            </w:pPr>
          </w:p>
        </w:tc>
        <w:tc>
          <w:tcPr>
            <w:tcW w:w="1642" w:type="dxa"/>
            <w:gridSpan w:val="2"/>
          </w:tcPr>
          <w:p w:rsidR="002B7DA8" w:rsidRDefault="002B7DA8">
            <w:pPr>
              <w:pStyle w:val="normal0"/>
            </w:pPr>
          </w:p>
        </w:tc>
      </w:tr>
    </w:tbl>
    <w:p w:rsidR="002B7DA8" w:rsidRDefault="006751F3">
      <w:pPr>
        <w:pStyle w:val="normal0"/>
        <w:jc w:val="both"/>
      </w:pPr>
      <w:r>
        <w:rPr>
          <w:b/>
        </w:rPr>
        <w:t xml:space="preserve"> </w:t>
      </w:r>
    </w:p>
    <w:sectPr w:rsidR="002B7DA8" w:rsidSect="00C67CA8">
      <w:pgSz w:w="12240" w:h="15840"/>
      <w:pgMar w:top="851" w:right="1797" w:bottom="851" w:left="179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516"/>
    <w:multiLevelType w:val="hybridMultilevel"/>
    <w:tmpl w:val="A5CACB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D1313"/>
    <w:multiLevelType w:val="hybridMultilevel"/>
    <w:tmpl w:val="7DA805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90865"/>
    <w:multiLevelType w:val="hybridMultilevel"/>
    <w:tmpl w:val="61346F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E0C18"/>
    <w:multiLevelType w:val="hybridMultilevel"/>
    <w:tmpl w:val="B0F05456"/>
    <w:lvl w:ilvl="0" w:tplc="88500336">
      <w:start w:val="6"/>
      <w:numFmt w:val="bullet"/>
      <w:lvlText w:val="-"/>
      <w:lvlJc w:val="left"/>
      <w:pPr>
        <w:ind w:left="765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8556361"/>
    <w:multiLevelType w:val="hybridMultilevel"/>
    <w:tmpl w:val="47C25A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44087"/>
    <w:multiLevelType w:val="hybridMultilevel"/>
    <w:tmpl w:val="C1AA0CA6"/>
    <w:lvl w:ilvl="0" w:tplc="4E94F0E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F5C3B"/>
    <w:multiLevelType w:val="hybridMultilevel"/>
    <w:tmpl w:val="5B486F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41674"/>
    <w:multiLevelType w:val="hybridMultilevel"/>
    <w:tmpl w:val="3A9CC0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4052E"/>
    <w:multiLevelType w:val="hybridMultilevel"/>
    <w:tmpl w:val="571AFD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8756D"/>
    <w:multiLevelType w:val="hybridMultilevel"/>
    <w:tmpl w:val="02A842C2"/>
    <w:lvl w:ilvl="0" w:tplc="2BB0598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E3B7553"/>
    <w:multiLevelType w:val="hybridMultilevel"/>
    <w:tmpl w:val="1A6261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232DF"/>
    <w:multiLevelType w:val="hybridMultilevel"/>
    <w:tmpl w:val="3A9CC0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84DE3"/>
    <w:multiLevelType w:val="hybridMultilevel"/>
    <w:tmpl w:val="B1F211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011BB"/>
    <w:multiLevelType w:val="hybridMultilevel"/>
    <w:tmpl w:val="571AFD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248EA"/>
    <w:multiLevelType w:val="hybridMultilevel"/>
    <w:tmpl w:val="1AF0AB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575FB"/>
    <w:multiLevelType w:val="hybridMultilevel"/>
    <w:tmpl w:val="B2F4B6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9650E"/>
    <w:multiLevelType w:val="hybridMultilevel"/>
    <w:tmpl w:val="32680F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A4AEC"/>
    <w:multiLevelType w:val="hybridMultilevel"/>
    <w:tmpl w:val="20B8B3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95C45"/>
    <w:multiLevelType w:val="hybridMultilevel"/>
    <w:tmpl w:val="4A8EB8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74BA8"/>
    <w:multiLevelType w:val="multilevel"/>
    <w:tmpl w:val="E5EE5BBC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>
    <w:nsid w:val="43206F25"/>
    <w:multiLevelType w:val="hybridMultilevel"/>
    <w:tmpl w:val="D76860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F021B"/>
    <w:multiLevelType w:val="hybridMultilevel"/>
    <w:tmpl w:val="1AE2D0D0"/>
    <w:lvl w:ilvl="0" w:tplc="359AC946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8F23D0"/>
    <w:multiLevelType w:val="hybridMultilevel"/>
    <w:tmpl w:val="6CEC3AB0"/>
    <w:lvl w:ilvl="0" w:tplc="080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7774B"/>
    <w:multiLevelType w:val="hybridMultilevel"/>
    <w:tmpl w:val="19F642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82D1A"/>
    <w:multiLevelType w:val="hybridMultilevel"/>
    <w:tmpl w:val="FE80260C"/>
    <w:lvl w:ilvl="0" w:tplc="1674D32C">
      <w:start w:val="1"/>
      <w:numFmt w:val="bullet"/>
      <w:lvlText w:val="-"/>
      <w:lvlJc w:val="left"/>
      <w:pPr>
        <w:ind w:left="11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500E7B1B"/>
    <w:multiLevelType w:val="hybridMultilevel"/>
    <w:tmpl w:val="BED43D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36BF2"/>
    <w:multiLevelType w:val="hybridMultilevel"/>
    <w:tmpl w:val="08DA06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30C6C"/>
    <w:multiLevelType w:val="hybridMultilevel"/>
    <w:tmpl w:val="3DCE7D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22783"/>
    <w:multiLevelType w:val="hybridMultilevel"/>
    <w:tmpl w:val="9F68D0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E01BB"/>
    <w:multiLevelType w:val="hybridMultilevel"/>
    <w:tmpl w:val="2A766D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9C2112"/>
    <w:multiLevelType w:val="multilevel"/>
    <w:tmpl w:val="B928DC3E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1">
    <w:nsid w:val="63B30E18"/>
    <w:multiLevelType w:val="hybridMultilevel"/>
    <w:tmpl w:val="76B20E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4037B4"/>
    <w:multiLevelType w:val="hybridMultilevel"/>
    <w:tmpl w:val="25602552"/>
    <w:lvl w:ilvl="0" w:tplc="1D324D34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797497D"/>
    <w:multiLevelType w:val="hybridMultilevel"/>
    <w:tmpl w:val="D750A4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E18C4"/>
    <w:multiLevelType w:val="hybridMultilevel"/>
    <w:tmpl w:val="54A835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96DDC"/>
    <w:multiLevelType w:val="hybridMultilevel"/>
    <w:tmpl w:val="D76860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B1466"/>
    <w:multiLevelType w:val="hybridMultilevel"/>
    <w:tmpl w:val="4C5E367A"/>
    <w:lvl w:ilvl="0" w:tplc="E8EE806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D9422A3"/>
    <w:multiLevelType w:val="hybridMultilevel"/>
    <w:tmpl w:val="3A9CC0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72B6C"/>
    <w:multiLevelType w:val="multilevel"/>
    <w:tmpl w:val="2CEE07EC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39">
    <w:nsid w:val="6FD0428E"/>
    <w:multiLevelType w:val="hybridMultilevel"/>
    <w:tmpl w:val="73C8199A"/>
    <w:lvl w:ilvl="0" w:tplc="DFCAC52A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C52DC5"/>
    <w:multiLevelType w:val="multilevel"/>
    <w:tmpl w:val="571EA70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1">
    <w:nsid w:val="774F5F07"/>
    <w:multiLevelType w:val="hybridMultilevel"/>
    <w:tmpl w:val="307424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95387"/>
    <w:multiLevelType w:val="hybridMultilevel"/>
    <w:tmpl w:val="F6BC4496"/>
    <w:lvl w:ilvl="0" w:tplc="9F283CFC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C1E5141"/>
    <w:multiLevelType w:val="hybridMultilevel"/>
    <w:tmpl w:val="C1E02C98"/>
    <w:lvl w:ilvl="0" w:tplc="39EEE8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6496D"/>
    <w:multiLevelType w:val="hybridMultilevel"/>
    <w:tmpl w:val="0F383A46"/>
    <w:lvl w:ilvl="0" w:tplc="0168527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40"/>
  </w:num>
  <w:num w:numId="4">
    <w:abstractNumId w:val="38"/>
  </w:num>
  <w:num w:numId="5">
    <w:abstractNumId w:val="28"/>
  </w:num>
  <w:num w:numId="6">
    <w:abstractNumId w:val="31"/>
  </w:num>
  <w:num w:numId="7">
    <w:abstractNumId w:val="18"/>
  </w:num>
  <w:num w:numId="8">
    <w:abstractNumId w:val="22"/>
  </w:num>
  <w:num w:numId="9">
    <w:abstractNumId w:val="12"/>
  </w:num>
  <w:num w:numId="10">
    <w:abstractNumId w:val="9"/>
  </w:num>
  <w:num w:numId="11">
    <w:abstractNumId w:val="3"/>
  </w:num>
  <w:num w:numId="12">
    <w:abstractNumId w:val="16"/>
  </w:num>
  <w:num w:numId="13">
    <w:abstractNumId w:val="5"/>
  </w:num>
  <w:num w:numId="14">
    <w:abstractNumId w:val="24"/>
  </w:num>
  <w:num w:numId="15">
    <w:abstractNumId w:val="29"/>
  </w:num>
  <w:num w:numId="16">
    <w:abstractNumId w:val="27"/>
  </w:num>
  <w:num w:numId="17">
    <w:abstractNumId w:val="37"/>
  </w:num>
  <w:num w:numId="18">
    <w:abstractNumId w:val="10"/>
  </w:num>
  <w:num w:numId="19">
    <w:abstractNumId w:val="17"/>
  </w:num>
  <w:num w:numId="20">
    <w:abstractNumId w:val="42"/>
  </w:num>
  <w:num w:numId="21">
    <w:abstractNumId w:val="26"/>
  </w:num>
  <w:num w:numId="22">
    <w:abstractNumId w:val="34"/>
  </w:num>
  <w:num w:numId="23">
    <w:abstractNumId w:val="33"/>
  </w:num>
  <w:num w:numId="24">
    <w:abstractNumId w:val="44"/>
  </w:num>
  <w:num w:numId="25">
    <w:abstractNumId w:val="7"/>
  </w:num>
  <w:num w:numId="26">
    <w:abstractNumId w:val="11"/>
  </w:num>
  <w:num w:numId="27">
    <w:abstractNumId w:val="21"/>
  </w:num>
  <w:num w:numId="28">
    <w:abstractNumId w:val="32"/>
  </w:num>
  <w:num w:numId="29">
    <w:abstractNumId w:val="8"/>
  </w:num>
  <w:num w:numId="30">
    <w:abstractNumId w:val="35"/>
  </w:num>
  <w:num w:numId="31">
    <w:abstractNumId w:val="14"/>
  </w:num>
  <w:num w:numId="32">
    <w:abstractNumId w:val="43"/>
  </w:num>
  <w:num w:numId="33">
    <w:abstractNumId w:val="4"/>
  </w:num>
  <w:num w:numId="34">
    <w:abstractNumId w:val="36"/>
  </w:num>
  <w:num w:numId="35">
    <w:abstractNumId w:val="6"/>
  </w:num>
  <w:num w:numId="36">
    <w:abstractNumId w:val="20"/>
  </w:num>
  <w:num w:numId="37">
    <w:abstractNumId w:val="39"/>
  </w:num>
  <w:num w:numId="38">
    <w:abstractNumId w:val="1"/>
  </w:num>
  <w:num w:numId="39">
    <w:abstractNumId w:val="0"/>
  </w:num>
  <w:num w:numId="40">
    <w:abstractNumId w:val="23"/>
  </w:num>
  <w:num w:numId="41">
    <w:abstractNumId w:val="2"/>
  </w:num>
  <w:num w:numId="42">
    <w:abstractNumId w:val="13"/>
  </w:num>
  <w:num w:numId="43">
    <w:abstractNumId w:val="15"/>
  </w:num>
  <w:num w:numId="44">
    <w:abstractNumId w:val="25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B7DA8"/>
    <w:rsid w:val="00003631"/>
    <w:rsid w:val="00007F77"/>
    <w:rsid w:val="000106EC"/>
    <w:rsid w:val="000173AF"/>
    <w:rsid w:val="00024B5A"/>
    <w:rsid w:val="0003320D"/>
    <w:rsid w:val="00036471"/>
    <w:rsid w:val="000413BA"/>
    <w:rsid w:val="000413BF"/>
    <w:rsid w:val="000423D7"/>
    <w:rsid w:val="0004408F"/>
    <w:rsid w:val="00046AA2"/>
    <w:rsid w:val="00050634"/>
    <w:rsid w:val="00052DAF"/>
    <w:rsid w:val="000532D9"/>
    <w:rsid w:val="000553DC"/>
    <w:rsid w:val="00057DEF"/>
    <w:rsid w:val="000605B1"/>
    <w:rsid w:val="00060AF4"/>
    <w:rsid w:val="000610F5"/>
    <w:rsid w:val="00064E29"/>
    <w:rsid w:val="00065BF2"/>
    <w:rsid w:val="00083BCE"/>
    <w:rsid w:val="00090DD9"/>
    <w:rsid w:val="0009145D"/>
    <w:rsid w:val="0009276B"/>
    <w:rsid w:val="000953F0"/>
    <w:rsid w:val="00097ECA"/>
    <w:rsid w:val="000A01BA"/>
    <w:rsid w:val="000A0225"/>
    <w:rsid w:val="000A4E65"/>
    <w:rsid w:val="000A68E2"/>
    <w:rsid w:val="000A72B7"/>
    <w:rsid w:val="000C12A4"/>
    <w:rsid w:val="000C4AC1"/>
    <w:rsid w:val="000C5122"/>
    <w:rsid w:val="000C6C0C"/>
    <w:rsid w:val="000C6C69"/>
    <w:rsid w:val="000C6D63"/>
    <w:rsid w:val="000C6EA6"/>
    <w:rsid w:val="000D18A4"/>
    <w:rsid w:val="000D269D"/>
    <w:rsid w:val="000D43DA"/>
    <w:rsid w:val="000D7C70"/>
    <w:rsid w:val="000E45C3"/>
    <w:rsid w:val="000F0141"/>
    <w:rsid w:val="000F11E7"/>
    <w:rsid w:val="000F1C3D"/>
    <w:rsid w:val="000F4A65"/>
    <w:rsid w:val="00103441"/>
    <w:rsid w:val="001049BF"/>
    <w:rsid w:val="0010675C"/>
    <w:rsid w:val="00106B67"/>
    <w:rsid w:val="001146D7"/>
    <w:rsid w:val="001148C7"/>
    <w:rsid w:val="0012076F"/>
    <w:rsid w:val="00123BF6"/>
    <w:rsid w:val="001252A7"/>
    <w:rsid w:val="001258ED"/>
    <w:rsid w:val="001321F0"/>
    <w:rsid w:val="00132A26"/>
    <w:rsid w:val="00135DA8"/>
    <w:rsid w:val="00144AC0"/>
    <w:rsid w:val="00144D3E"/>
    <w:rsid w:val="0014791E"/>
    <w:rsid w:val="00151252"/>
    <w:rsid w:val="00152D15"/>
    <w:rsid w:val="001563EB"/>
    <w:rsid w:val="001620DE"/>
    <w:rsid w:val="00162389"/>
    <w:rsid w:val="0016537C"/>
    <w:rsid w:val="00165E55"/>
    <w:rsid w:val="00166201"/>
    <w:rsid w:val="00167209"/>
    <w:rsid w:val="001704EC"/>
    <w:rsid w:val="00173BA5"/>
    <w:rsid w:val="001773AD"/>
    <w:rsid w:val="00180DFF"/>
    <w:rsid w:val="0018163E"/>
    <w:rsid w:val="00182A67"/>
    <w:rsid w:val="00183313"/>
    <w:rsid w:val="00183925"/>
    <w:rsid w:val="0018411F"/>
    <w:rsid w:val="00187FA1"/>
    <w:rsid w:val="00193BA8"/>
    <w:rsid w:val="001A081B"/>
    <w:rsid w:val="001A0AB7"/>
    <w:rsid w:val="001A234A"/>
    <w:rsid w:val="001A2510"/>
    <w:rsid w:val="001A291F"/>
    <w:rsid w:val="001A2D1A"/>
    <w:rsid w:val="001A2F11"/>
    <w:rsid w:val="001A337C"/>
    <w:rsid w:val="001A4C93"/>
    <w:rsid w:val="001A740E"/>
    <w:rsid w:val="001C06BE"/>
    <w:rsid w:val="001C0E6C"/>
    <w:rsid w:val="001C3616"/>
    <w:rsid w:val="001D0744"/>
    <w:rsid w:val="001D2D96"/>
    <w:rsid w:val="001D413F"/>
    <w:rsid w:val="001D783D"/>
    <w:rsid w:val="001E0BEA"/>
    <w:rsid w:val="001E5117"/>
    <w:rsid w:val="001E52C3"/>
    <w:rsid w:val="001E5C07"/>
    <w:rsid w:val="001E696A"/>
    <w:rsid w:val="001F451D"/>
    <w:rsid w:val="001F4A75"/>
    <w:rsid w:val="001F5D1A"/>
    <w:rsid w:val="001F7373"/>
    <w:rsid w:val="002024DB"/>
    <w:rsid w:val="00207E31"/>
    <w:rsid w:val="00213D4D"/>
    <w:rsid w:val="00216B16"/>
    <w:rsid w:val="002223E6"/>
    <w:rsid w:val="00226CDF"/>
    <w:rsid w:val="00232AD6"/>
    <w:rsid w:val="00237C16"/>
    <w:rsid w:val="00237CF3"/>
    <w:rsid w:val="00241A36"/>
    <w:rsid w:val="00244D26"/>
    <w:rsid w:val="00246DF0"/>
    <w:rsid w:val="002510FE"/>
    <w:rsid w:val="00253E47"/>
    <w:rsid w:val="0025717B"/>
    <w:rsid w:val="002577DC"/>
    <w:rsid w:val="00271337"/>
    <w:rsid w:val="00275702"/>
    <w:rsid w:val="00285774"/>
    <w:rsid w:val="00286501"/>
    <w:rsid w:val="0029068A"/>
    <w:rsid w:val="00295F8B"/>
    <w:rsid w:val="00297ECD"/>
    <w:rsid w:val="002A1E2F"/>
    <w:rsid w:val="002A324B"/>
    <w:rsid w:val="002A7069"/>
    <w:rsid w:val="002A7A6F"/>
    <w:rsid w:val="002B7DA8"/>
    <w:rsid w:val="002C66B0"/>
    <w:rsid w:val="002D113A"/>
    <w:rsid w:val="002D6B31"/>
    <w:rsid w:val="002E2F4C"/>
    <w:rsid w:val="002E4565"/>
    <w:rsid w:val="002E71F1"/>
    <w:rsid w:val="002F06B6"/>
    <w:rsid w:val="002F07DB"/>
    <w:rsid w:val="002F0C13"/>
    <w:rsid w:val="002F4083"/>
    <w:rsid w:val="002F5ECB"/>
    <w:rsid w:val="00300C21"/>
    <w:rsid w:val="00300E44"/>
    <w:rsid w:val="003073D4"/>
    <w:rsid w:val="003112AE"/>
    <w:rsid w:val="0031153C"/>
    <w:rsid w:val="0031307E"/>
    <w:rsid w:val="00315966"/>
    <w:rsid w:val="00325B40"/>
    <w:rsid w:val="00326EE6"/>
    <w:rsid w:val="0033112D"/>
    <w:rsid w:val="003344B6"/>
    <w:rsid w:val="00337B6A"/>
    <w:rsid w:val="0034362C"/>
    <w:rsid w:val="00343E28"/>
    <w:rsid w:val="003510FF"/>
    <w:rsid w:val="00352595"/>
    <w:rsid w:val="003566DE"/>
    <w:rsid w:val="00356DE2"/>
    <w:rsid w:val="0035711F"/>
    <w:rsid w:val="0036704E"/>
    <w:rsid w:val="00371D8E"/>
    <w:rsid w:val="00375AA7"/>
    <w:rsid w:val="00375BA4"/>
    <w:rsid w:val="00376566"/>
    <w:rsid w:val="00380DED"/>
    <w:rsid w:val="00381C7E"/>
    <w:rsid w:val="0038280B"/>
    <w:rsid w:val="00383D43"/>
    <w:rsid w:val="00385592"/>
    <w:rsid w:val="003879D4"/>
    <w:rsid w:val="003925B7"/>
    <w:rsid w:val="00392E19"/>
    <w:rsid w:val="00396034"/>
    <w:rsid w:val="003A1E5D"/>
    <w:rsid w:val="003A253B"/>
    <w:rsid w:val="003B2713"/>
    <w:rsid w:val="003B3FC0"/>
    <w:rsid w:val="003B4A99"/>
    <w:rsid w:val="003B5E8E"/>
    <w:rsid w:val="003C33A8"/>
    <w:rsid w:val="003C43A7"/>
    <w:rsid w:val="003C5066"/>
    <w:rsid w:val="003C58F4"/>
    <w:rsid w:val="003C6C52"/>
    <w:rsid w:val="003C6CE1"/>
    <w:rsid w:val="003D0C34"/>
    <w:rsid w:val="003D13C9"/>
    <w:rsid w:val="003D29D8"/>
    <w:rsid w:val="003D3D56"/>
    <w:rsid w:val="003D53B5"/>
    <w:rsid w:val="003E2716"/>
    <w:rsid w:val="003E4AA9"/>
    <w:rsid w:val="003E5597"/>
    <w:rsid w:val="003E5BB4"/>
    <w:rsid w:val="003E66AE"/>
    <w:rsid w:val="003E7F6A"/>
    <w:rsid w:val="003E7F96"/>
    <w:rsid w:val="003F4070"/>
    <w:rsid w:val="003F4973"/>
    <w:rsid w:val="00404853"/>
    <w:rsid w:val="004060A8"/>
    <w:rsid w:val="00410CFA"/>
    <w:rsid w:val="00411BBF"/>
    <w:rsid w:val="004167F7"/>
    <w:rsid w:val="00416A0B"/>
    <w:rsid w:val="00421281"/>
    <w:rsid w:val="004215F6"/>
    <w:rsid w:val="00421EC2"/>
    <w:rsid w:val="0042574C"/>
    <w:rsid w:val="0042692E"/>
    <w:rsid w:val="00426F83"/>
    <w:rsid w:val="00433A47"/>
    <w:rsid w:val="004344E9"/>
    <w:rsid w:val="00434C73"/>
    <w:rsid w:val="00441073"/>
    <w:rsid w:val="00444470"/>
    <w:rsid w:val="00451CC0"/>
    <w:rsid w:val="00453762"/>
    <w:rsid w:val="00456F7E"/>
    <w:rsid w:val="00460080"/>
    <w:rsid w:val="0046192B"/>
    <w:rsid w:val="004655A2"/>
    <w:rsid w:val="00481F2D"/>
    <w:rsid w:val="00482BCA"/>
    <w:rsid w:val="00483853"/>
    <w:rsid w:val="00484138"/>
    <w:rsid w:val="00486D2D"/>
    <w:rsid w:val="00490292"/>
    <w:rsid w:val="00491326"/>
    <w:rsid w:val="004915CB"/>
    <w:rsid w:val="004A0D4E"/>
    <w:rsid w:val="004A3D30"/>
    <w:rsid w:val="004B4A99"/>
    <w:rsid w:val="004B54D7"/>
    <w:rsid w:val="004B7280"/>
    <w:rsid w:val="004C6E2A"/>
    <w:rsid w:val="004D0435"/>
    <w:rsid w:val="004D230E"/>
    <w:rsid w:val="004D7D06"/>
    <w:rsid w:val="004E1C3F"/>
    <w:rsid w:val="004E3280"/>
    <w:rsid w:val="004E6898"/>
    <w:rsid w:val="004E7116"/>
    <w:rsid w:val="004E7759"/>
    <w:rsid w:val="004F2CFE"/>
    <w:rsid w:val="004F3C1A"/>
    <w:rsid w:val="004F6524"/>
    <w:rsid w:val="005032B1"/>
    <w:rsid w:val="00504EF1"/>
    <w:rsid w:val="005061A5"/>
    <w:rsid w:val="005067AC"/>
    <w:rsid w:val="00507AEB"/>
    <w:rsid w:val="00515458"/>
    <w:rsid w:val="00516114"/>
    <w:rsid w:val="005177EF"/>
    <w:rsid w:val="005209F9"/>
    <w:rsid w:val="005347E9"/>
    <w:rsid w:val="00534DA4"/>
    <w:rsid w:val="00537907"/>
    <w:rsid w:val="0054146B"/>
    <w:rsid w:val="00541FC8"/>
    <w:rsid w:val="00544625"/>
    <w:rsid w:val="00546310"/>
    <w:rsid w:val="00547A99"/>
    <w:rsid w:val="005521DF"/>
    <w:rsid w:val="005615B5"/>
    <w:rsid w:val="005629C7"/>
    <w:rsid w:val="00571DD1"/>
    <w:rsid w:val="005753A9"/>
    <w:rsid w:val="005849BD"/>
    <w:rsid w:val="0059347F"/>
    <w:rsid w:val="00596FE7"/>
    <w:rsid w:val="005A03D3"/>
    <w:rsid w:val="005B4CD4"/>
    <w:rsid w:val="005B5CA9"/>
    <w:rsid w:val="005C480E"/>
    <w:rsid w:val="005C753E"/>
    <w:rsid w:val="005E2BB0"/>
    <w:rsid w:val="005E50C8"/>
    <w:rsid w:val="005F07E8"/>
    <w:rsid w:val="005F40BF"/>
    <w:rsid w:val="005F7683"/>
    <w:rsid w:val="0060270D"/>
    <w:rsid w:val="00602FA4"/>
    <w:rsid w:val="00604043"/>
    <w:rsid w:val="006043F0"/>
    <w:rsid w:val="006066EE"/>
    <w:rsid w:val="00616BD3"/>
    <w:rsid w:val="00626503"/>
    <w:rsid w:val="006304C3"/>
    <w:rsid w:val="0063146A"/>
    <w:rsid w:val="00632CF6"/>
    <w:rsid w:val="00636B28"/>
    <w:rsid w:val="00640309"/>
    <w:rsid w:val="00640D5D"/>
    <w:rsid w:val="00641ED6"/>
    <w:rsid w:val="006448F0"/>
    <w:rsid w:val="0064500F"/>
    <w:rsid w:val="00645DB6"/>
    <w:rsid w:val="00646638"/>
    <w:rsid w:val="00655563"/>
    <w:rsid w:val="00655BB5"/>
    <w:rsid w:val="0065699F"/>
    <w:rsid w:val="006628CD"/>
    <w:rsid w:val="00665B2A"/>
    <w:rsid w:val="00671653"/>
    <w:rsid w:val="006751F3"/>
    <w:rsid w:val="006757E4"/>
    <w:rsid w:val="0067599E"/>
    <w:rsid w:val="00681B0B"/>
    <w:rsid w:val="00683E2A"/>
    <w:rsid w:val="00684CD0"/>
    <w:rsid w:val="00697D0F"/>
    <w:rsid w:val="006A0AB4"/>
    <w:rsid w:val="006A2583"/>
    <w:rsid w:val="006A301E"/>
    <w:rsid w:val="006A328B"/>
    <w:rsid w:val="006A6843"/>
    <w:rsid w:val="006B3966"/>
    <w:rsid w:val="006B7BCB"/>
    <w:rsid w:val="006B7BF3"/>
    <w:rsid w:val="006C027A"/>
    <w:rsid w:val="006C1B98"/>
    <w:rsid w:val="006C4DC6"/>
    <w:rsid w:val="006C54FA"/>
    <w:rsid w:val="006D1574"/>
    <w:rsid w:val="006D2789"/>
    <w:rsid w:val="006D33D4"/>
    <w:rsid w:val="006D69D9"/>
    <w:rsid w:val="006E27F3"/>
    <w:rsid w:val="006E33F4"/>
    <w:rsid w:val="006E4863"/>
    <w:rsid w:val="006E7EA2"/>
    <w:rsid w:val="006F196F"/>
    <w:rsid w:val="006F3144"/>
    <w:rsid w:val="006F409A"/>
    <w:rsid w:val="006F64DA"/>
    <w:rsid w:val="00702ABD"/>
    <w:rsid w:val="00702C08"/>
    <w:rsid w:val="00714CBE"/>
    <w:rsid w:val="007205DF"/>
    <w:rsid w:val="00724897"/>
    <w:rsid w:val="00730963"/>
    <w:rsid w:val="0073150B"/>
    <w:rsid w:val="00732497"/>
    <w:rsid w:val="007327A0"/>
    <w:rsid w:val="007342F8"/>
    <w:rsid w:val="007346AC"/>
    <w:rsid w:val="00734FE3"/>
    <w:rsid w:val="00735E03"/>
    <w:rsid w:val="00741626"/>
    <w:rsid w:val="007437FF"/>
    <w:rsid w:val="007503BB"/>
    <w:rsid w:val="007516FD"/>
    <w:rsid w:val="007520B3"/>
    <w:rsid w:val="00752B1A"/>
    <w:rsid w:val="00754950"/>
    <w:rsid w:val="00755E4D"/>
    <w:rsid w:val="00756B4F"/>
    <w:rsid w:val="0075750D"/>
    <w:rsid w:val="0076519F"/>
    <w:rsid w:val="00767501"/>
    <w:rsid w:val="0076780B"/>
    <w:rsid w:val="0077028E"/>
    <w:rsid w:val="0077239F"/>
    <w:rsid w:val="00773D92"/>
    <w:rsid w:val="00774E7D"/>
    <w:rsid w:val="00780B47"/>
    <w:rsid w:val="0079009E"/>
    <w:rsid w:val="0079316A"/>
    <w:rsid w:val="007A23DC"/>
    <w:rsid w:val="007B168E"/>
    <w:rsid w:val="007B36CE"/>
    <w:rsid w:val="007B4386"/>
    <w:rsid w:val="007B4653"/>
    <w:rsid w:val="007C1C78"/>
    <w:rsid w:val="007C45E1"/>
    <w:rsid w:val="007C5F72"/>
    <w:rsid w:val="007D09F9"/>
    <w:rsid w:val="007D0BAA"/>
    <w:rsid w:val="007D522A"/>
    <w:rsid w:val="007D68DD"/>
    <w:rsid w:val="007E2EAC"/>
    <w:rsid w:val="007F0F11"/>
    <w:rsid w:val="007F1C1E"/>
    <w:rsid w:val="007F63C3"/>
    <w:rsid w:val="007F6678"/>
    <w:rsid w:val="007F67D0"/>
    <w:rsid w:val="008107F7"/>
    <w:rsid w:val="00812BCB"/>
    <w:rsid w:val="00830486"/>
    <w:rsid w:val="008307A4"/>
    <w:rsid w:val="008307AE"/>
    <w:rsid w:val="008318F3"/>
    <w:rsid w:val="00831C80"/>
    <w:rsid w:val="008329B6"/>
    <w:rsid w:val="00833062"/>
    <w:rsid w:val="0083412B"/>
    <w:rsid w:val="00834ADC"/>
    <w:rsid w:val="008361A8"/>
    <w:rsid w:val="008365C8"/>
    <w:rsid w:val="00837AE7"/>
    <w:rsid w:val="00837CD8"/>
    <w:rsid w:val="008420FF"/>
    <w:rsid w:val="00842E7F"/>
    <w:rsid w:val="008446D9"/>
    <w:rsid w:val="00845A23"/>
    <w:rsid w:val="00847E0E"/>
    <w:rsid w:val="008516BD"/>
    <w:rsid w:val="008574FD"/>
    <w:rsid w:val="00862078"/>
    <w:rsid w:val="008622CB"/>
    <w:rsid w:val="00870F2E"/>
    <w:rsid w:val="00871274"/>
    <w:rsid w:val="0087207E"/>
    <w:rsid w:val="008750ED"/>
    <w:rsid w:val="00875A8A"/>
    <w:rsid w:val="008762C0"/>
    <w:rsid w:val="00876AF2"/>
    <w:rsid w:val="00877F56"/>
    <w:rsid w:val="0088315C"/>
    <w:rsid w:val="0088390B"/>
    <w:rsid w:val="00892F9D"/>
    <w:rsid w:val="008A22D8"/>
    <w:rsid w:val="008A4B69"/>
    <w:rsid w:val="008A58F9"/>
    <w:rsid w:val="008A60C2"/>
    <w:rsid w:val="008B0511"/>
    <w:rsid w:val="008B1DB9"/>
    <w:rsid w:val="008B6A98"/>
    <w:rsid w:val="008C02CC"/>
    <w:rsid w:val="008C7863"/>
    <w:rsid w:val="008D244C"/>
    <w:rsid w:val="008D6213"/>
    <w:rsid w:val="008E1022"/>
    <w:rsid w:val="008E4D61"/>
    <w:rsid w:val="008E5A97"/>
    <w:rsid w:val="008F6972"/>
    <w:rsid w:val="009017F6"/>
    <w:rsid w:val="009102BE"/>
    <w:rsid w:val="00910702"/>
    <w:rsid w:val="00910C3B"/>
    <w:rsid w:val="0091261D"/>
    <w:rsid w:val="009136BE"/>
    <w:rsid w:val="009139AB"/>
    <w:rsid w:val="00914B03"/>
    <w:rsid w:val="00916042"/>
    <w:rsid w:val="009168ED"/>
    <w:rsid w:val="00920968"/>
    <w:rsid w:val="00937406"/>
    <w:rsid w:val="00937669"/>
    <w:rsid w:val="00937DFE"/>
    <w:rsid w:val="0094180B"/>
    <w:rsid w:val="00945078"/>
    <w:rsid w:val="00951432"/>
    <w:rsid w:val="00953F2E"/>
    <w:rsid w:val="009573D6"/>
    <w:rsid w:val="0096197C"/>
    <w:rsid w:val="00962DA9"/>
    <w:rsid w:val="00971058"/>
    <w:rsid w:val="00972A72"/>
    <w:rsid w:val="00977BAE"/>
    <w:rsid w:val="00977BE0"/>
    <w:rsid w:val="0098365B"/>
    <w:rsid w:val="00983B4E"/>
    <w:rsid w:val="00986ADB"/>
    <w:rsid w:val="00997ECB"/>
    <w:rsid w:val="009A6DA1"/>
    <w:rsid w:val="009B09D2"/>
    <w:rsid w:val="009B320F"/>
    <w:rsid w:val="009C4074"/>
    <w:rsid w:val="009C44EB"/>
    <w:rsid w:val="009C6753"/>
    <w:rsid w:val="009C6E8D"/>
    <w:rsid w:val="009D4E06"/>
    <w:rsid w:val="009D589A"/>
    <w:rsid w:val="009E13DD"/>
    <w:rsid w:val="009E2888"/>
    <w:rsid w:val="009E7B39"/>
    <w:rsid w:val="009F0AE5"/>
    <w:rsid w:val="009F1839"/>
    <w:rsid w:val="009F1BCC"/>
    <w:rsid w:val="009F289B"/>
    <w:rsid w:val="009F3292"/>
    <w:rsid w:val="009F34D5"/>
    <w:rsid w:val="009F3591"/>
    <w:rsid w:val="009F467B"/>
    <w:rsid w:val="009F5489"/>
    <w:rsid w:val="00A01805"/>
    <w:rsid w:val="00A02289"/>
    <w:rsid w:val="00A03353"/>
    <w:rsid w:val="00A0357D"/>
    <w:rsid w:val="00A11844"/>
    <w:rsid w:val="00A14763"/>
    <w:rsid w:val="00A151D8"/>
    <w:rsid w:val="00A15FB4"/>
    <w:rsid w:val="00A20E03"/>
    <w:rsid w:val="00A221C7"/>
    <w:rsid w:val="00A26432"/>
    <w:rsid w:val="00A30040"/>
    <w:rsid w:val="00A36AC8"/>
    <w:rsid w:val="00A42076"/>
    <w:rsid w:val="00A44C9F"/>
    <w:rsid w:val="00A51AF8"/>
    <w:rsid w:val="00A56F0D"/>
    <w:rsid w:val="00A60281"/>
    <w:rsid w:val="00A60CC1"/>
    <w:rsid w:val="00A622D3"/>
    <w:rsid w:val="00A6460E"/>
    <w:rsid w:val="00A6626B"/>
    <w:rsid w:val="00A66762"/>
    <w:rsid w:val="00A72260"/>
    <w:rsid w:val="00A72690"/>
    <w:rsid w:val="00A77182"/>
    <w:rsid w:val="00A858FC"/>
    <w:rsid w:val="00A967C4"/>
    <w:rsid w:val="00A97322"/>
    <w:rsid w:val="00AA3D99"/>
    <w:rsid w:val="00AB2CF8"/>
    <w:rsid w:val="00AB4817"/>
    <w:rsid w:val="00AB557C"/>
    <w:rsid w:val="00AB7380"/>
    <w:rsid w:val="00AB73CC"/>
    <w:rsid w:val="00AC216E"/>
    <w:rsid w:val="00AC5EB2"/>
    <w:rsid w:val="00AC6379"/>
    <w:rsid w:val="00AD1DDF"/>
    <w:rsid w:val="00AD4F77"/>
    <w:rsid w:val="00AE18E6"/>
    <w:rsid w:val="00AE1D3B"/>
    <w:rsid w:val="00AE460A"/>
    <w:rsid w:val="00AE528E"/>
    <w:rsid w:val="00AE5CEF"/>
    <w:rsid w:val="00B03CD6"/>
    <w:rsid w:val="00B05449"/>
    <w:rsid w:val="00B12DA2"/>
    <w:rsid w:val="00B13DB7"/>
    <w:rsid w:val="00B1601F"/>
    <w:rsid w:val="00B16928"/>
    <w:rsid w:val="00B241EA"/>
    <w:rsid w:val="00B243D5"/>
    <w:rsid w:val="00B24658"/>
    <w:rsid w:val="00B3296C"/>
    <w:rsid w:val="00B347BC"/>
    <w:rsid w:val="00B3558B"/>
    <w:rsid w:val="00B371A7"/>
    <w:rsid w:val="00B37E3F"/>
    <w:rsid w:val="00B45836"/>
    <w:rsid w:val="00B476F8"/>
    <w:rsid w:val="00B515FD"/>
    <w:rsid w:val="00B5537F"/>
    <w:rsid w:val="00B60202"/>
    <w:rsid w:val="00B62F69"/>
    <w:rsid w:val="00B634CB"/>
    <w:rsid w:val="00B6484E"/>
    <w:rsid w:val="00B72C9A"/>
    <w:rsid w:val="00B750D0"/>
    <w:rsid w:val="00B755E3"/>
    <w:rsid w:val="00B76200"/>
    <w:rsid w:val="00B77D3D"/>
    <w:rsid w:val="00B84B83"/>
    <w:rsid w:val="00B85092"/>
    <w:rsid w:val="00B85E64"/>
    <w:rsid w:val="00B90A75"/>
    <w:rsid w:val="00B9353E"/>
    <w:rsid w:val="00B93EA2"/>
    <w:rsid w:val="00B975AB"/>
    <w:rsid w:val="00B978E9"/>
    <w:rsid w:val="00BB126F"/>
    <w:rsid w:val="00BB27FA"/>
    <w:rsid w:val="00BB332D"/>
    <w:rsid w:val="00BB3E47"/>
    <w:rsid w:val="00BB3F68"/>
    <w:rsid w:val="00BB692E"/>
    <w:rsid w:val="00BC09FA"/>
    <w:rsid w:val="00BC32C4"/>
    <w:rsid w:val="00BC4857"/>
    <w:rsid w:val="00BC63CA"/>
    <w:rsid w:val="00BC7767"/>
    <w:rsid w:val="00BD16AA"/>
    <w:rsid w:val="00BD519B"/>
    <w:rsid w:val="00BD51A8"/>
    <w:rsid w:val="00BD5C90"/>
    <w:rsid w:val="00BE0340"/>
    <w:rsid w:val="00BE3468"/>
    <w:rsid w:val="00BE41D8"/>
    <w:rsid w:val="00BF33E9"/>
    <w:rsid w:val="00BF5DBB"/>
    <w:rsid w:val="00C00764"/>
    <w:rsid w:val="00C06844"/>
    <w:rsid w:val="00C10431"/>
    <w:rsid w:val="00C12197"/>
    <w:rsid w:val="00C1420C"/>
    <w:rsid w:val="00C17869"/>
    <w:rsid w:val="00C20838"/>
    <w:rsid w:val="00C274D9"/>
    <w:rsid w:val="00C27FDA"/>
    <w:rsid w:val="00C30E23"/>
    <w:rsid w:val="00C32164"/>
    <w:rsid w:val="00C32CA5"/>
    <w:rsid w:val="00C3326D"/>
    <w:rsid w:val="00C33285"/>
    <w:rsid w:val="00C3379D"/>
    <w:rsid w:val="00C50932"/>
    <w:rsid w:val="00C52742"/>
    <w:rsid w:val="00C578E1"/>
    <w:rsid w:val="00C61570"/>
    <w:rsid w:val="00C61D40"/>
    <w:rsid w:val="00C62128"/>
    <w:rsid w:val="00C62AE2"/>
    <w:rsid w:val="00C636B5"/>
    <w:rsid w:val="00C63EF9"/>
    <w:rsid w:val="00C64DBE"/>
    <w:rsid w:val="00C6592F"/>
    <w:rsid w:val="00C67CA8"/>
    <w:rsid w:val="00C72FD5"/>
    <w:rsid w:val="00C73406"/>
    <w:rsid w:val="00C77A64"/>
    <w:rsid w:val="00C832AB"/>
    <w:rsid w:val="00C8342D"/>
    <w:rsid w:val="00C83C2B"/>
    <w:rsid w:val="00C8484B"/>
    <w:rsid w:val="00C85E8F"/>
    <w:rsid w:val="00C869D2"/>
    <w:rsid w:val="00C90768"/>
    <w:rsid w:val="00C90DBE"/>
    <w:rsid w:val="00C91DD5"/>
    <w:rsid w:val="00C94F2D"/>
    <w:rsid w:val="00C97B38"/>
    <w:rsid w:val="00CA24EF"/>
    <w:rsid w:val="00CA314E"/>
    <w:rsid w:val="00CB2F5A"/>
    <w:rsid w:val="00CB4C6D"/>
    <w:rsid w:val="00CB5240"/>
    <w:rsid w:val="00CB5C03"/>
    <w:rsid w:val="00CB638B"/>
    <w:rsid w:val="00CB7522"/>
    <w:rsid w:val="00CC02CC"/>
    <w:rsid w:val="00CC53DB"/>
    <w:rsid w:val="00CC741B"/>
    <w:rsid w:val="00CD1EBF"/>
    <w:rsid w:val="00CD7F19"/>
    <w:rsid w:val="00CE0631"/>
    <w:rsid w:val="00CE15F9"/>
    <w:rsid w:val="00CF3E7E"/>
    <w:rsid w:val="00CF63C1"/>
    <w:rsid w:val="00CF7618"/>
    <w:rsid w:val="00D0036E"/>
    <w:rsid w:val="00D00DA5"/>
    <w:rsid w:val="00D0226F"/>
    <w:rsid w:val="00D038E3"/>
    <w:rsid w:val="00D0642A"/>
    <w:rsid w:val="00D07FD5"/>
    <w:rsid w:val="00D1055C"/>
    <w:rsid w:val="00D106A2"/>
    <w:rsid w:val="00D14D16"/>
    <w:rsid w:val="00D21556"/>
    <w:rsid w:val="00D2459B"/>
    <w:rsid w:val="00D25CDD"/>
    <w:rsid w:val="00D25F0D"/>
    <w:rsid w:val="00D27409"/>
    <w:rsid w:val="00D419A5"/>
    <w:rsid w:val="00D42B03"/>
    <w:rsid w:val="00D433B5"/>
    <w:rsid w:val="00D44109"/>
    <w:rsid w:val="00D4527A"/>
    <w:rsid w:val="00D51105"/>
    <w:rsid w:val="00D5529C"/>
    <w:rsid w:val="00D63110"/>
    <w:rsid w:val="00D67ED6"/>
    <w:rsid w:val="00D71A34"/>
    <w:rsid w:val="00D76D41"/>
    <w:rsid w:val="00D77085"/>
    <w:rsid w:val="00D77146"/>
    <w:rsid w:val="00D81318"/>
    <w:rsid w:val="00D824A5"/>
    <w:rsid w:val="00D85701"/>
    <w:rsid w:val="00D90594"/>
    <w:rsid w:val="00D95DAB"/>
    <w:rsid w:val="00D96787"/>
    <w:rsid w:val="00DA0009"/>
    <w:rsid w:val="00DA3B90"/>
    <w:rsid w:val="00DA3DBD"/>
    <w:rsid w:val="00DA53CF"/>
    <w:rsid w:val="00DB02A0"/>
    <w:rsid w:val="00DB1AB7"/>
    <w:rsid w:val="00DB225A"/>
    <w:rsid w:val="00DB385F"/>
    <w:rsid w:val="00DB64B0"/>
    <w:rsid w:val="00DC70C9"/>
    <w:rsid w:val="00DC72BB"/>
    <w:rsid w:val="00DD1EA5"/>
    <w:rsid w:val="00DE36A7"/>
    <w:rsid w:val="00DE5893"/>
    <w:rsid w:val="00DF1731"/>
    <w:rsid w:val="00DF1D55"/>
    <w:rsid w:val="00DF4F22"/>
    <w:rsid w:val="00DF7DC8"/>
    <w:rsid w:val="00E0546E"/>
    <w:rsid w:val="00E1514E"/>
    <w:rsid w:val="00E15BBF"/>
    <w:rsid w:val="00E20166"/>
    <w:rsid w:val="00E32A7D"/>
    <w:rsid w:val="00E32D1C"/>
    <w:rsid w:val="00E33DF3"/>
    <w:rsid w:val="00E358B5"/>
    <w:rsid w:val="00E46948"/>
    <w:rsid w:val="00E505D3"/>
    <w:rsid w:val="00E51EF7"/>
    <w:rsid w:val="00E53F5F"/>
    <w:rsid w:val="00E67B53"/>
    <w:rsid w:val="00E80ADD"/>
    <w:rsid w:val="00E830BA"/>
    <w:rsid w:val="00E90179"/>
    <w:rsid w:val="00E90FC4"/>
    <w:rsid w:val="00E9152D"/>
    <w:rsid w:val="00E91CF1"/>
    <w:rsid w:val="00E93461"/>
    <w:rsid w:val="00E9457B"/>
    <w:rsid w:val="00E9688B"/>
    <w:rsid w:val="00EA176E"/>
    <w:rsid w:val="00EA1875"/>
    <w:rsid w:val="00EA2065"/>
    <w:rsid w:val="00EA50B4"/>
    <w:rsid w:val="00EA7989"/>
    <w:rsid w:val="00EB0E15"/>
    <w:rsid w:val="00EB65C3"/>
    <w:rsid w:val="00EB6ADB"/>
    <w:rsid w:val="00EC314D"/>
    <w:rsid w:val="00EC5BA8"/>
    <w:rsid w:val="00ED1F54"/>
    <w:rsid w:val="00ED290A"/>
    <w:rsid w:val="00EE4DA0"/>
    <w:rsid w:val="00EF002A"/>
    <w:rsid w:val="00EF0B9D"/>
    <w:rsid w:val="00EF20E0"/>
    <w:rsid w:val="00EF22BE"/>
    <w:rsid w:val="00EF2352"/>
    <w:rsid w:val="00EF3887"/>
    <w:rsid w:val="00F06AA6"/>
    <w:rsid w:val="00F10AA1"/>
    <w:rsid w:val="00F12988"/>
    <w:rsid w:val="00F211F0"/>
    <w:rsid w:val="00F22CFE"/>
    <w:rsid w:val="00F245B9"/>
    <w:rsid w:val="00F327DA"/>
    <w:rsid w:val="00F327F7"/>
    <w:rsid w:val="00F35D49"/>
    <w:rsid w:val="00F372DC"/>
    <w:rsid w:val="00F46F10"/>
    <w:rsid w:val="00F5298C"/>
    <w:rsid w:val="00F544D0"/>
    <w:rsid w:val="00F5697F"/>
    <w:rsid w:val="00F65584"/>
    <w:rsid w:val="00F6647B"/>
    <w:rsid w:val="00F71F79"/>
    <w:rsid w:val="00F727F4"/>
    <w:rsid w:val="00F76092"/>
    <w:rsid w:val="00F775B6"/>
    <w:rsid w:val="00F779A9"/>
    <w:rsid w:val="00F80018"/>
    <w:rsid w:val="00F807DD"/>
    <w:rsid w:val="00F812DE"/>
    <w:rsid w:val="00F818A3"/>
    <w:rsid w:val="00F83462"/>
    <w:rsid w:val="00F8377C"/>
    <w:rsid w:val="00F84EFD"/>
    <w:rsid w:val="00F868E7"/>
    <w:rsid w:val="00F902D9"/>
    <w:rsid w:val="00F940FA"/>
    <w:rsid w:val="00FA14EB"/>
    <w:rsid w:val="00FA64DE"/>
    <w:rsid w:val="00FB676B"/>
    <w:rsid w:val="00FB731F"/>
    <w:rsid w:val="00FC29F3"/>
    <w:rsid w:val="00FC35F0"/>
    <w:rsid w:val="00FC4518"/>
    <w:rsid w:val="00FC6A51"/>
    <w:rsid w:val="00FD190F"/>
    <w:rsid w:val="00FD3F17"/>
    <w:rsid w:val="00FD409D"/>
    <w:rsid w:val="00FD48ED"/>
    <w:rsid w:val="00FE5594"/>
    <w:rsid w:val="00FE5B0A"/>
    <w:rsid w:val="00FF10B6"/>
    <w:rsid w:val="00FF3A22"/>
    <w:rsid w:val="00FF40C5"/>
    <w:rsid w:val="00FF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64"/>
  </w:style>
  <w:style w:type="paragraph" w:styleId="Heading1">
    <w:name w:val="heading 1"/>
    <w:basedOn w:val="normal0"/>
    <w:next w:val="normal0"/>
    <w:rsid w:val="002B7DA8"/>
    <w:pPr>
      <w:keepNext/>
      <w:keepLines/>
      <w:ind w:left="432" w:hanging="432"/>
      <w:outlineLvl w:val="0"/>
    </w:pPr>
  </w:style>
  <w:style w:type="paragraph" w:styleId="Heading2">
    <w:name w:val="heading 2"/>
    <w:basedOn w:val="normal0"/>
    <w:next w:val="normal0"/>
    <w:rsid w:val="002B7DA8"/>
    <w:pPr>
      <w:keepNext/>
      <w:keepLines/>
      <w:ind w:left="576" w:hanging="576"/>
      <w:outlineLvl w:val="1"/>
    </w:pPr>
  </w:style>
  <w:style w:type="paragraph" w:styleId="Heading3">
    <w:name w:val="heading 3"/>
    <w:basedOn w:val="normal0"/>
    <w:next w:val="normal0"/>
    <w:rsid w:val="002B7DA8"/>
    <w:pPr>
      <w:keepNext/>
      <w:keepLines/>
      <w:ind w:left="720" w:hanging="720"/>
      <w:outlineLvl w:val="2"/>
    </w:pPr>
  </w:style>
  <w:style w:type="paragraph" w:styleId="Heading4">
    <w:name w:val="heading 4"/>
    <w:basedOn w:val="normal0"/>
    <w:next w:val="normal0"/>
    <w:rsid w:val="002B7DA8"/>
    <w:pPr>
      <w:keepNext/>
      <w:keepLines/>
      <w:ind w:left="864" w:hanging="864"/>
      <w:outlineLvl w:val="3"/>
    </w:pPr>
  </w:style>
  <w:style w:type="paragraph" w:styleId="Heading5">
    <w:name w:val="heading 5"/>
    <w:basedOn w:val="normal0"/>
    <w:next w:val="normal0"/>
    <w:rsid w:val="002B7DA8"/>
    <w:pPr>
      <w:keepNext/>
      <w:keepLines/>
      <w:ind w:left="1008" w:hanging="1008"/>
      <w:outlineLvl w:val="4"/>
    </w:pPr>
  </w:style>
  <w:style w:type="paragraph" w:styleId="Heading6">
    <w:name w:val="heading 6"/>
    <w:basedOn w:val="normal0"/>
    <w:next w:val="normal0"/>
    <w:rsid w:val="002B7DA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B7DA8"/>
  </w:style>
  <w:style w:type="paragraph" w:styleId="Title">
    <w:name w:val="Title"/>
    <w:basedOn w:val="normal0"/>
    <w:next w:val="normal0"/>
    <w:rsid w:val="002B7DA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B7DA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B7D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C29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FC29F3"/>
  </w:style>
  <w:style w:type="paragraph" w:styleId="BodyText2">
    <w:name w:val="Body Text 2"/>
    <w:basedOn w:val="Normal"/>
    <w:link w:val="BodyText2Char"/>
    <w:rsid w:val="00C32CA5"/>
    <w:pPr>
      <w:widowControl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BodyText2Char">
    <w:name w:val="Body Text 2 Char"/>
    <w:basedOn w:val="DefaultParagraphFont"/>
    <w:link w:val="BodyText2"/>
    <w:rsid w:val="00C32CA5"/>
    <w:rPr>
      <w:rFonts w:ascii="Times New Roman" w:eastAsia="Times New Roman" w:hAnsi="Times New Roman" w:cs="Times New Roman"/>
      <w:color w:val="auto"/>
      <w:lang w:eastAsia="zh-CN"/>
    </w:rPr>
  </w:style>
  <w:style w:type="paragraph" w:styleId="ListParagraph">
    <w:name w:val="List Paragraph"/>
    <w:basedOn w:val="Normal"/>
    <w:uiPriority w:val="34"/>
    <w:qFormat/>
    <w:rsid w:val="00222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132</cp:revision>
  <dcterms:created xsi:type="dcterms:W3CDTF">2018-01-17T19:18:00Z</dcterms:created>
  <dcterms:modified xsi:type="dcterms:W3CDTF">2018-02-03T21:29:00Z</dcterms:modified>
</cp:coreProperties>
</file>